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6A" w:rsidRPr="008177EE" w:rsidRDefault="00A5706A" w:rsidP="00E02AEF">
      <w:pPr>
        <w:spacing w:before="240"/>
        <w:jc w:val="center"/>
        <w:rPr>
          <w:b/>
          <w:bCs/>
          <w:sz w:val="28"/>
          <w:szCs w:val="28"/>
          <w:lang w:val="en-US"/>
        </w:rPr>
      </w:pPr>
      <w:r w:rsidRPr="008177EE">
        <w:rPr>
          <w:b/>
          <w:bCs/>
          <w:sz w:val="28"/>
          <w:szCs w:val="28"/>
          <w:lang w:val="en-US"/>
        </w:rPr>
        <w:t>Ukrainian Law Firms 20</w:t>
      </w:r>
      <w:r w:rsidR="00E80447" w:rsidRPr="008177EE">
        <w:rPr>
          <w:b/>
          <w:bCs/>
          <w:sz w:val="28"/>
          <w:szCs w:val="28"/>
          <w:lang w:val="en-US"/>
        </w:rPr>
        <w:t>2</w:t>
      </w:r>
      <w:r w:rsidR="002C56F9">
        <w:rPr>
          <w:b/>
          <w:bCs/>
          <w:sz w:val="28"/>
          <w:szCs w:val="28"/>
          <w:lang w:val="uk-UA"/>
        </w:rPr>
        <w:t>2</w:t>
      </w:r>
      <w:r w:rsidRPr="008177EE">
        <w:rPr>
          <w:b/>
          <w:bCs/>
          <w:sz w:val="28"/>
          <w:szCs w:val="28"/>
          <w:lang w:val="en-US"/>
        </w:rPr>
        <w:t>. A Handbook for Foreign Clients</w:t>
      </w:r>
    </w:p>
    <w:p w:rsidR="00A5706A" w:rsidRPr="008177EE" w:rsidRDefault="00A5706A" w:rsidP="001E2793">
      <w:pPr>
        <w:jc w:val="center"/>
        <w:rPr>
          <w:b/>
          <w:bCs/>
          <w:lang w:val="en-US"/>
        </w:rPr>
      </w:pPr>
    </w:p>
    <w:p w:rsidR="00FA7E49" w:rsidRPr="008177EE" w:rsidRDefault="00FA7E49" w:rsidP="00FA7E49">
      <w:pPr>
        <w:jc w:val="center"/>
        <w:rPr>
          <w:b/>
          <w:bCs/>
          <w:lang w:val="uk-UA"/>
        </w:rPr>
      </w:pPr>
      <w:r w:rsidRPr="008177EE">
        <w:rPr>
          <w:b/>
          <w:bCs/>
          <w:lang w:val="uk-UA"/>
        </w:rPr>
        <w:t>АНКЕТА</w:t>
      </w:r>
    </w:p>
    <w:p w:rsidR="00FA7E49" w:rsidRPr="00194B5D" w:rsidRDefault="005F6C6C" w:rsidP="00FA7E49">
      <w:pPr>
        <w:spacing w:before="120"/>
        <w:jc w:val="center"/>
        <w:rPr>
          <w:color w:val="1C3F94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Шановні панове</w:t>
      </w:r>
      <w:r w:rsidR="00FA7E49" w:rsidRPr="00194B5D">
        <w:rPr>
          <w:sz w:val="22"/>
          <w:szCs w:val="22"/>
          <w:lang w:val="uk-UA"/>
        </w:rPr>
        <w:t>!</w:t>
      </w:r>
    </w:p>
    <w:p w:rsidR="002C56F9" w:rsidRDefault="005F6C6C" w:rsidP="002C56F9">
      <w:pPr>
        <w:spacing w:before="120"/>
        <w:jc w:val="both"/>
        <w:rPr>
          <w:sz w:val="22"/>
          <w:szCs w:val="22"/>
        </w:rPr>
      </w:pPr>
      <w:r w:rsidRPr="00194B5D">
        <w:rPr>
          <w:sz w:val="22"/>
          <w:szCs w:val="22"/>
          <w:lang w:val="uk-UA"/>
        </w:rPr>
        <w:t xml:space="preserve">Видавництво «Юридична практика» </w:t>
      </w:r>
      <w:r w:rsidR="00366BAE">
        <w:rPr>
          <w:sz w:val="22"/>
          <w:szCs w:val="22"/>
          <w:lang w:val="uk-UA"/>
        </w:rPr>
        <w:t>починає роботу над д</w:t>
      </w:r>
      <w:r w:rsidR="002C56F9">
        <w:rPr>
          <w:sz w:val="22"/>
          <w:szCs w:val="22"/>
          <w:lang w:val="uk-UA"/>
        </w:rPr>
        <w:t>вадцятим ювілейним</w:t>
      </w:r>
      <w:r w:rsidRPr="00194B5D">
        <w:rPr>
          <w:sz w:val="22"/>
          <w:szCs w:val="22"/>
          <w:lang w:val="uk-UA"/>
        </w:rPr>
        <w:t xml:space="preserve"> випуск</w:t>
      </w:r>
      <w:r w:rsidR="00366BAE">
        <w:rPr>
          <w:sz w:val="22"/>
          <w:szCs w:val="22"/>
          <w:lang w:val="uk-UA"/>
        </w:rPr>
        <w:t>ом</w:t>
      </w:r>
      <w:r w:rsidRPr="00194B5D">
        <w:rPr>
          <w:sz w:val="22"/>
          <w:szCs w:val="22"/>
          <w:lang w:val="uk-UA"/>
        </w:rPr>
        <w:t xml:space="preserve"> дослідження ринку юридичних послуг України</w:t>
      </w:r>
      <w:r w:rsidR="00FA7E49" w:rsidRPr="00194B5D">
        <w:rPr>
          <w:sz w:val="22"/>
          <w:szCs w:val="22"/>
          <w:lang w:val="uk-UA"/>
        </w:rPr>
        <w:t xml:space="preserve"> </w:t>
      </w:r>
      <w:r w:rsidR="00FA7E49" w:rsidRPr="00E33449">
        <w:rPr>
          <w:b/>
          <w:bCs/>
          <w:color w:val="78B3A4"/>
          <w:sz w:val="22"/>
          <w:szCs w:val="22"/>
          <w:lang w:val="uk-UA"/>
        </w:rPr>
        <w:t>«</w:t>
      </w:r>
      <w:r w:rsidRPr="00E33449">
        <w:rPr>
          <w:b/>
          <w:bCs/>
          <w:color w:val="78B3A4"/>
          <w:sz w:val="22"/>
          <w:szCs w:val="22"/>
          <w:lang w:val="uk-UA"/>
        </w:rPr>
        <w:t xml:space="preserve">Українські юридичні фірми </w:t>
      </w:r>
      <w:r w:rsidR="00FA7E49" w:rsidRPr="00E33449">
        <w:rPr>
          <w:b/>
          <w:bCs/>
          <w:color w:val="78B3A4"/>
          <w:sz w:val="22"/>
          <w:szCs w:val="22"/>
          <w:lang w:val="uk-UA"/>
        </w:rPr>
        <w:t>202</w:t>
      </w:r>
      <w:r w:rsidR="002C56F9">
        <w:rPr>
          <w:b/>
          <w:bCs/>
          <w:color w:val="78B3A4"/>
          <w:sz w:val="22"/>
          <w:szCs w:val="22"/>
          <w:lang w:val="uk-UA"/>
        </w:rPr>
        <w:t>2</w:t>
      </w:r>
      <w:r w:rsidR="00FA7E49" w:rsidRPr="00E33449">
        <w:rPr>
          <w:b/>
          <w:bCs/>
          <w:color w:val="78B3A4"/>
          <w:sz w:val="22"/>
          <w:szCs w:val="22"/>
          <w:lang w:val="uk-UA"/>
        </w:rPr>
        <w:t xml:space="preserve">. </w:t>
      </w:r>
      <w:r w:rsidRPr="00E33449">
        <w:rPr>
          <w:b/>
          <w:bCs/>
          <w:color w:val="78B3A4"/>
          <w:sz w:val="22"/>
          <w:szCs w:val="22"/>
          <w:lang w:val="uk-UA"/>
        </w:rPr>
        <w:t>Довідник для іноземних клієнтів</w:t>
      </w:r>
      <w:r w:rsidR="00FA7E49" w:rsidRPr="00E33449">
        <w:rPr>
          <w:b/>
          <w:bCs/>
          <w:color w:val="78B3A4"/>
          <w:sz w:val="22"/>
          <w:szCs w:val="22"/>
          <w:lang w:val="uk-UA"/>
        </w:rPr>
        <w:t xml:space="preserve">» </w:t>
      </w:r>
      <w:r w:rsidR="00FA7E49" w:rsidRPr="00E33449">
        <w:rPr>
          <w:color w:val="78B3A4"/>
          <w:sz w:val="22"/>
          <w:szCs w:val="22"/>
          <w:lang w:val="uk-UA"/>
        </w:rPr>
        <w:t>(</w:t>
      </w:r>
      <w:r w:rsidR="00FA7E49" w:rsidRPr="00E33449">
        <w:rPr>
          <w:b/>
          <w:color w:val="78B3A4"/>
          <w:sz w:val="22"/>
          <w:szCs w:val="22"/>
          <w:lang w:val="en-US"/>
        </w:rPr>
        <w:t>Ukrainian Law Firms 202</w:t>
      </w:r>
      <w:r w:rsidR="002C56F9">
        <w:rPr>
          <w:b/>
          <w:color w:val="78B3A4"/>
          <w:sz w:val="22"/>
          <w:szCs w:val="22"/>
          <w:lang w:val="uk-UA"/>
        </w:rPr>
        <w:t>2</w:t>
      </w:r>
      <w:r w:rsidR="00FA7E49" w:rsidRPr="00E33449">
        <w:rPr>
          <w:b/>
          <w:color w:val="78B3A4"/>
          <w:sz w:val="22"/>
          <w:szCs w:val="22"/>
          <w:lang w:val="en-US"/>
        </w:rPr>
        <w:t>. A Handbook for Foreign Clients</w:t>
      </w:r>
      <w:r w:rsidR="00FA7E49" w:rsidRPr="00E33449">
        <w:rPr>
          <w:color w:val="78B3A4"/>
          <w:sz w:val="22"/>
          <w:szCs w:val="22"/>
          <w:lang w:val="uk-UA"/>
        </w:rPr>
        <w:t>).</w:t>
      </w:r>
      <w:r w:rsidR="00FA7E49" w:rsidRPr="00194B5D">
        <w:rPr>
          <w:sz w:val="22"/>
          <w:szCs w:val="22"/>
          <w:lang w:val="uk-UA"/>
        </w:rPr>
        <w:t xml:space="preserve"> </w:t>
      </w:r>
      <w:r w:rsidRPr="00194B5D">
        <w:rPr>
          <w:sz w:val="22"/>
          <w:szCs w:val="22"/>
          <w:lang w:val="uk-UA"/>
        </w:rPr>
        <w:t>Повна версія журналу доступна на онлайн-ресурсі</w:t>
      </w:r>
      <w:r w:rsidR="00FA7E49" w:rsidRPr="00194B5D">
        <w:rPr>
          <w:sz w:val="22"/>
          <w:szCs w:val="22"/>
          <w:lang w:val="uk-UA"/>
        </w:rPr>
        <w:t xml:space="preserve">: </w:t>
      </w:r>
      <w:hyperlink r:id="rId8" w:history="1">
        <w:r w:rsidR="00FA7E49" w:rsidRPr="00194B5D">
          <w:rPr>
            <w:rStyle w:val="a3"/>
            <w:sz w:val="22"/>
            <w:szCs w:val="22"/>
            <w:lang w:val="uk-UA"/>
          </w:rPr>
          <w:t>www.ukrainianlawfirms.com</w:t>
        </w:r>
      </w:hyperlink>
      <w:r w:rsidR="00FA7E49" w:rsidRPr="00194B5D">
        <w:rPr>
          <w:sz w:val="22"/>
          <w:szCs w:val="22"/>
          <w:lang w:val="uk-UA"/>
        </w:rPr>
        <w:t xml:space="preserve">, </w:t>
      </w:r>
      <w:r w:rsidRPr="00194B5D">
        <w:rPr>
          <w:sz w:val="22"/>
          <w:szCs w:val="22"/>
          <w:lang w:val="uk-UA"/>
        </w:rPr>
        <w:t>а також на міжнародній видавничій платформі</w:t>
      </w:r>
      <w:r w:rsidR="00FA7E49" w:rsidRPr="00194B5D">
        <w:rPr>
          <w:sz w:val="22"/>
          <w:szCs w:val="22"/>
          <w:lang w:val="uk-UA"/>
        </w:rPr>
        <w:t xml:space="preserve"> ISSUU: </w:t>
      </w:r>
      <w:r w:rsidR="002C56F9">
        <w:rPr>
          <w:rStyle w:val="a3"/>
          <w:sz w:val="22"/>
          <w:szCs w:val="22"/>
          <w:lang w:val="en-US"/>
        </w:rPr>
        <w:t>https</w:t>
      </w:r>
      <w:r w:rsidR="002C56F9">
        <w:rPr>
          <w:rStyle w:val="a3"/>
          <w:sz w:val="22"/>
          <w:szCs w:val="22"/>
        </w:rPr>
        <w:t>://</w:t>
      </w:r>
      <w:proofErr w:type="spellStart"/>
      <w:r w:rsidR="002C56F9">
        <w:rPr>
          <w:rStyle w:val="a3"/>
          <w:sz w:val="22"/>
          <w:szCs w:val="22"/>
          <w:lang w:val="en-US"/>
        </w:rPr>
        <w:t>issuu</w:t>
      </w:r>
      <w:proofErr w:type="spellEnd"/>
      <w:r w:rsidR="002C56F9">
        <w:rPr>
          <w:rStyle w:val="a3"/>
          <w:sz w:val="22"/>
          <w:szCs w:val="22"/>
        </w:rPr>
        <w:t>.</w:t>
      </w:r>
      <w:r w:rsidR="002C56F9">
        <w:rPr>
          <w:rStyle w:val="a3"/>
          <w:sz w:val="22"/>
          <w:szCs w:val="22"/>
          <w:lang w:val="en-US"/>
        </w:rPr>
        <w:t>com</w:t>
      </w:r>
      <w:r w:rsidR="002C56F9">
        <w:rPr>
          <w:rStyle w:val="a3"/>
          <w:sz w:val="22"/>
          <w:szCs w:val="22"/>
        </w:rPr>
        <w:t>/</w:t>
      </w:r>
      <w:proofErr w:type="spellStart"/>
      <w:r w:rsidR="002C56F9">
        <w:rPr>
          <w:rStyle w:val="a3"/>
          <w:sz w:val="22"/>
          <w:szCs w:val="22"/>
          <w:lang w:val="en-US"/>
        </w:rPr>
        <w:t>olga</w:t>
      </w:r>
      <w:proofErr w:type="spellEnd"/>
      <w:r w:rsidR="002C56F9">
        <w:rPr>
          <w:rStyle w:val="a3"/>
          <w:sz w:val="22"/>
          <w:szCs w:val="22"/>
        </w:rPr>
        <w:t>.</w:t>
      </w:r>
      <w:proofErr w:type="spellStart"/>
      <w:r w:rsidR="002C56F9">
        <w:rPr>
          <w:rStyle w:val="a3"/>
          <w:sz w:val="22"/>
          <w:szCs w:val="22"/>
          <w:lang w:val="en-US"/>
        </w:rPr>
        <w:t>usenko</w:t>
      </w:r>
      <w:proofErr w:type="spellEnd"/>
      <w:r w:rsidR="002C56F9">
        <w:rPr>
          <w:rStyle w:val="a3"/>
          <w:sz w:val="22"/>
          <w:szCs w:val="22"/>
        </w:rPr>
        <w:t>/</w:t>
      </w:r>
      <w:r w:rsidR="002C56F9">
        <w:rPr>
          <w:rStyle w:val="a3"/>
          <w:sz w:val="22"/>
          <w:szCs w:val="22"/>
          <w:lang w:val="en-US"/>
        </w:rPr>
        <w:t>docs</w:t>
      </w:r>
      <w:r w:rsidR="002C56F9">
        <w:rPr>
          <w:rStyle w:val="a3"/>
          <w:sz w:val="22"/>
          <w:szCs w:val="22"/>
        </w:rPr>
        <w:t>/</w:t>
      </w:r>
      <w:r w:rsidR="002C56F9">
        <w:rPr>
          <w:rStyle w:val="a3"/>
          <w:sz w:val="22"/>
          <w:szCs w:val="22"/>
          <w:lang w:val="en-US"/>
        </w:rPr>
        <w:t>book</w:t>
      </w:r>
      <w:r w:rsidR="002C56F9">
        <w:rPr>
          <w:rStyle w:val="a3"/>
          <w:sz w:val="22"/>
          <w:szCs w:val="22"/>
        </w:rPr>
        <w:t>_</w:t>
      </w:r>
      <w:proofErr w:type="spellStart"/>
      <w:r w:rsidR="002C56F9">
        <w:rPr>
          <w:rStyle w:val="a3"/>
          <w:sz w:val="22"/>
          <w:szCs w:val="22"/>
          <w:lang w:val="en-US"/>
        </w:rPr>
        <w:t>ulf</w:t>
      </w:r>
      <w:proofErr w:type="spellEnd"/>
      <w:r w:rsidR="002C56F9">
        <w:rPr>
          <w:rStyle w:val="a3"/>
          <w:sz w:val="22"/>
          <w:szCs w:val="22"/>
        </w:rPr>
        <w:t>_2021-</w:t>
      </w:r>
      <w:proofErr w:type="spellStart"/>
      <w:r w:rsidR="002C56F9">
        <w:rPr>
          <w:rStyle w:val="a3"/>
          <w:sz w:val="22"/>
          <w:szCs w:val="22"/>
          <w:lang w:val="en-US"/>
        </w:rPr>
        <w:t>issuu</w:t>
      </w:r>
      <w:proofErr w:type="spellEnd"/>
    </w:p>
    <w:p w:rsidR="00FA7E49" w:rsidRPr="00C76563" w:rsidRDefault="005F6C6C" w:rsidP="00FA7E49">
      <w:pPr>
        <w:spacing w:before="120"/>
        <w:jc w:val="both"/>
        <w:rPr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Видання публікується англійською мовою і презентує іноземним клієнтам ключові галузі українського права та провідні юридичні компанії, які працюють на ринку</w:t>
      </w:r>
      <w:r w:rsidR="00C76563">
        <w:rPr>
          <w:sz w:val="22"/>
          <w:szCs w:val="22"/>
          <w:lang w:val="uk-UA"/>
        </w:rPr>
        <w:t>.</w:t>
      </w:r>
    </w:p>
    <w:p w:rsidR="00FA7E49" w:rsidRPr="00E33449" w:rsidRDefault="005F6C6C" w:rsidP="00FA7E49">
      <w:pPr>
        <w:spacing w:before="120"/>
        <w:jc w:val="both"/>
        <w:rPr>
          <w:b/>
          <w:bCs/>
          <w:color w:val="78B3A4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Будемо вдячні за заповнення цієї анкети</w:t>
      </w:r>
      <w:r w:rsidR="00FA7E49" w:rsidRPr="00194B5D">
        <w:rPr>
          <w:sz w:val="22"/>
          <w:szCs w:val="22"/>
          <w:lang w:val="uk-UA"/>
        </w:rPr>
        <w:t xml:space="preserve">. </w:t>
      </w:r>
      <w:r w:rsidRPr="00194B5D">
        <w:rPr>
          <w:sz w:val="22"/>
          <w:szCs w:val="22"/>
          <w:lang w:val="uk-UA"/>
        </w:rPr>
        <w:t>Отримана інформація буде використана при підготовці редакційних галузевих оглядів довідника для розділу</w:t>
      </w:r>
      <w:r w:rsidR="00FA7E49" w:rsidRPr="00194B5D">
        <w:rPr>
          <w:color w:val="000080"/>
          <w:sz w:val="22"/>
          <w:szCs w:val="22"/>
          <w:lang w:val="uk-UA"/>
        </w:rPr>
        <w:t xml:space="preserve"> </w:t>
      </w:r>
      <w:r w:rsidR="00FA7E49" w:rsidRPr="00E33449">
        <w:rPr>
          <w:b/>
          <w:bCs/>
          <w:color w:val="78B3A4"/>
          <w:sz w:val="22"/>
          <w:szCs w:val="22"/>
          <w:lang w:val="uk-UA"/>
        </w:rPr>
        <w:t>“</w:t>
      </w:r>
      <w:r w:rsidR="00FA7E49" w:rsidRPr="00E33449">
        <w:rPr>
          <w:b/>
          <w:bCs/>
          <w:color w:val="78B3A4"/>
          <w:sz w:val="22"/>
          <w:szCs w:val="22"/>
          <w:lang w:val="en-US"/>
        </w:rPr>
        <w:t>Who</w:t>
      </w:r>
      <w:r w:rsidR="00FA7E49" w:rsidRPr="00E33449">
        <w:rPr>
          <w:b/>
          <w:bCs/>
          <w:color w:val="78B3A4"/>
          <w:sz w:val="22"/>
          <w:szCs w:val="22"/>
          <w:lang w:val="uk-UA"/>
        </w:rPr>
        <w:t xml:space="preserve"> </w:t>
      </w:r>
      <w:r w:rsidR="00FA7E49" w:rsidRPr="00E33449">
        <w:rPr>
          <w:b/>
          <w:bCs/>
          <w:color w:val="78B3A4"/>
          <w:sz w:val="22"/>
          <w:szCs w:val="22"/>
          <w:lang w:val="en-US"/>
        </w:rPr>
        <w:t>is</w:t>
      </w:r>
      <w:r w:rsidR="00FA7E49" w:rsidRPr="00E33449">
        <w:rPr>
          <w:b/>
          <w:bCs/>
          <w:color w:val="78B3A4"/>
          <w:sz w:val="22"/>
          <w:szCs w:val="22"/>
          <w:lang w:val="uk-UA"/>
        </w:rPr>
        <w:t xml:space="preserve"> </w:t>
      </w:r>
      <w:r w:rsidR="00FA7E49" w:rsidRPr="00E33449">
        <w:rPr>
          <w:b/>
          <w:bCs/>
          <w:color w:val="78B3A4"/>
          <w:sz w:val="22"/>
          <w:szCs w:val="22"/>
          <w:lang w:val="en-US"/>
        </w:rPr>
        <w:t>Who</w:t>
      </w:r>
      <w:r w:rsidR="00FA7E49" w:rsidRPr="00E33449">
        <w:rPr>
          <w:b/>
          <w:bCs/>
          <w:color w:val="78B3A4"/>
          <w:sz w:val="22"/>
          <w:szCs w:val="22"/>
          <w:lang w:val="uk-UA"/>
        </w:rPr>
        <w:t xml:space="preserve"> </w:t>
      </w:r>
      <w:r w:rsidR="00FA7E49" w:rsidRPr="00E33449">
        <w:rPr>
          <w:b/>
          <w:bCs/>
          <w:color w:val="78B3A4"/>
          <w:sz w:val="22"/>
          <w:szCs w:val="22"/>
          <w:lang w:val="en-US"/>
        </w:rPr>
        <w:t>in</w:t>
      </w:r>
      <w:r w:rsidR="00FA7E49" w:rsidRPr="00E33449">
        <w:rPr>
          <w:b/>
          <w:bCs/>
          <w:color w:val="78B3A4"/>
          <w:sz w:val="22"/>
          <w:szCs w:val="22"/>
          <w:lang w:val="uk-UA"/>
        </w:rPr>
        <w:t xml:space="preserve"> </w:t>
      </w:r>
      <w:r w:rsidR="00FA7E49" w:rsidRPr="00E33449">
        <w:rPr>
          <w:b/>
          <w:bCs/>
          <w:color w:val="78B3A4"/>
          <w:sz w:val="22"/>
          <w:szCs w:val="22"/>
          <w:lang w:val="en-US"/>
        </w:rPr>
        <w:t>Ukrainian</w:t>
      </w:r>
      <w:r w:rsidR="00FA7E49" w:rsidRPr="00E33449">
        <w:rPr>
          <w:b/>
          <w:bCs/>
          <w:color w:val="78B3A4"/>
          <w:sz w:val="22"/>
          <w:szCs w:val="22"/>
          <w:lang w:val="uk-UA"/>
        </w:rPr>
        <w:t xml:space="preserve"> </w:t>
      </w:r>
      <w:r w:rsidR="00FA7E49" w:rsidRPr="00E33449">
        <w:rPr>
          <w:b/>
          <w:bCs/>
          <w:color w:val="78B3A4"/>
          <w:sz w:val="22"/>
          <w:szCs w:val="22"/>
          <w:lang w:val="en-US"/>
        </w:rPr>
        <w:t>Law</w:t>
      </w:r>
      <w:r w:rsidR="00FA7E49" w:rsidRPr="00E33449">
        <w:rPr>
          <w:b/>
          <w:bCs/>
          <w:color w:val="78B3A4"/>
          <w:sz w:val="22"/>
          <w:szCs w:val="22"/>
          <w:lang w:val="uk-UA"/>
        </w:rPr>
        <w:t xml:space="preserve"> </w:t>
      </w:r>
      <w:r w:rsidR="00FA7E49" w:rsidRPr="00E33449">
        <w:rPr>
          <w:b/>
          <w:bCs/>
          <w:color w:val="78B3A4"/>
          <w:sz w:val="22"/>
          <w:szCs w:val="22"/>
          <w:lang w:val="en-US"/>
        </w:rPr>
        <w:t>by</w:t>
      </w:r>
      <w:r w:rsidR="00FA7E49" w:rsidRPr="00E33449">
        <w:rPr>
          <w:b/>
          <w:bCs/>
          <w:color w:val="78B3A4"/>
          <w:sz w:val="22"/>
          <w:szCs w:val="22"/>
          <w:lang w:val="uk-UA"/>
        </w:rPr>
        <w:t xml:space="preserve"> </w:t>
      </w:r>
      <w:r w:rsidR="00FA7E49" w:rsidRPr="00E33449">
        <w:rPr>
          <w:b/>
          <w:bCs/>
          <w:color w:val="78B3A4"/>
          <w:sz w:val="22"/>
          <w:szCs w:val="22"/>
          <w:lang w:val="en-US"/>
        </w:rPr>
        <w:t>Practice</w:t>
      </w:r>
      <w:r w:rsidR="00C76563" w:rsidRPr="00E33449">
        <w:rPr>
          <w:b/>
          <w:bCs/>
          <w:color w:val="78B3A4"/>
          <w:sz w:val="22"/>
          <w:szCs w:val="22"/>
          <w:lang w:val="uk-UA"/>
        </w:rPr>
        <w:t xml:space="preserve"> </w:t>
      </w:r>
      <w:r w:rsidR="00FA7E49" w:rsidRPr="00E33449">
        <w:rPr>
          <w:b/>
          <w:bCs/>
          <w:color w:val="78B3A4"/>
          <w:sz w:val="22"/>
          <w:szCs w:val="22"/>
          <w:lang w:val="en-US"/>
        </w:rPr>
        <w:t>Areas</w:t>
      </w:r>
      <w:r w:rsidR="00FA7E49" w:rsidRPr="00E33449">
        <w:rPr>
          <w:b/>
          <w:bCs/>
          <w:color w:val="78B3A4"/>
          <w:sz w:val="22"/>
          <w:szCs w:val="22"/>
          <w:lang w:val="uk-UA"/>
        </w:rPr>
        <w:t>/</w:t>
      </w:r>
      <w:r w:rsidR="00FA7E49" w:rsidRPr="00E33449">
        <w:rPr>
          <w:b/>
          <w:bCs/>
          <w:color w:val="78B3A4"/>
          <w:sz w:val="22"/>
          <w:szCs w:val="22"/>
          <w:lang w:val="en-US"/>
        </w:rPr>
        <w:t>Industries</w:t>
      </w:r>
      <w:r w:rsidR="00FA7E49" w:rsidRPr="00E33449">
        <w:rPr>
          <w:b/>
          <w:bCs/>
          <w:color w:val="78B3A4"/>
          <w:sz w:val="22"/>
          <w:szCs w:val="22"/>
          <w:lang w:val="uk-UA"/>
        </w:rPr>
        <w:t>”.</w:t>
      </w:r>
    </w:p>
    <w:p w:rsidR="00FA7E49" w:rsidRPr="008177EE" w:rsidRDefault="00FA7E49" w:rsidP="00FA7E49">
      <w:pPr>
        <w:spacing w:before="120"/>
        <w:jc w:val="both"/>
        <w:rPr>
          <w:b/>
          <w:bCs/>
          <w:sz w:val="22"/>
          <w:szCs w:val="22"/>
          <w:lang w:val="uk-UA"/>
        </w:rPr>
      </w:pPr>
    </w:p>
    <w:p w:rsidR="00FA7E49" w:rsidRPr="00491B6C" w:rsidRDefault="005F6C6C" w:rsidP="00FA7E49">
      <w:pPr>
        <w:jc w:val="both"/>
        <w:rPr>
          <w:b/>
          <w:bCs/>
          <w:sz w:val="28"/>
          <w:szCs w:val="28"/>
          <w:lang w:val="uk-UA"/>
        </w:rPr>
      </w:pPr>
      <w:r w:rsidRPr="00491B6C">
        <w:rPr>
          <w:b/>
          <w:bCs/>
          <w:sz w:val="28"/>
          <w:szCs w:val="28"/>
          <w:lang w:val="uk-UA"/>
        </w:rPr>
        <w:t>Вимоги до заповнення анкети</w:t>
      </w:r>
      <w:r w:rsidR="00FA7E49" w:rsidRPr="00491B6C">
        <w:rPr>
          <w:b/>
          <w:bCs/>
          <w:sz w:val="28"/>
          <w:szCs w:val="28"/>
          <w:lang w:val="uk-UA"/>
        </w:rPr>
        <w:t>:</w:t>
      </w:r>
    </w:p>
    <w:p w:rsidR="00FA7E49" w:rsidRPr="008177EE" w:rsidRDefault="005F6C6C" w:rsidP="00FA7E49">
      <w:pPr>
        <w:numPr>
          <w:ilvl w:val="0"/>
          <w:numId w:val="1"/>
        </w:numPr>
        <w:tabs>
          <w:tab w:val="clear" w:pos="720"/>
        </w:tabs>
        <w:spacing w:before="120"/>
        <w:ind w:left="709" w:hanging="284"/>
        <w:jc w:val="both"/>
        <w:rPr>
          <w:i/>
          <w:iCs/>
          <w:sz w:val="22"/>
          <w:szCs w:val="22"/>
          <w:lang w:val="uk-UA"/>
        </w:rPr>
      </w:pPr>
      <w:r w:rsidRPr="008177EE">
        <w:rPr>
          <w:sz w:val="22"/>
          <w:szCs w:val="22"/>
          <w:lang w:val="uk-UA"/>
        </w:rPr>
        <w:t>Ви можете подавати інформацію про фактичну роботу юридичної фірми</w:t>
      </w:r>
      <w:r w:rsidR="00FA7E49" w:rsidRPr="008177EE">
        <w:rPr>
          <w:sz w:val="22"/>
          <w:szCs w:val="22"/>
          <w:lang w:val="uk-UA"/>
        </w:rPr>
        <w:t xml:space="preserve">, </w:t>
      </w:r>
      <w:r w:rsidRPr="008177EE">
        <w:rPr>
          <w:sz w:val="22"/>
          <w:szCs w:val="22"/>
          <w:lang w:val="uk-UA"/>
        </w:rPr>
        <w:t>виконаної</w:t>
      </w:r>
      <w:r w:rsidR="00FA7E49" w:rsidRPr="008177EE">
        <w:rPr>
          <w:sz w:val="22"/>
          <w:szCs w:val="22"/>
          <w:lang w:val="uk-UA"/>
        </w:rPr>
        <w:t xml:space="preserve"> </w:t>
      </w:r>
      <w:r w:rsidR="00FA7E49" w:rsidRPr="008177EE">
        <w:rPr>
          <w:sz w:val="22"/>
          <w:szCs w:val="22"/>
          <w:lang w:val="uk-UA"/>
        </w:rPr>
        <w:br/>
      </w:r>
      <w:r w:rsidRPr="008177EE">
        <w:rPr>
          <w:b/>
          <w:bCs/>
          <w:sz w:val="22"/>
          <w:szCs w:val="22"/>
          <w:lang w:val="uk-UA"/>
        </w:rPr>
        <w:t>ПРОТЯГОМ</w:t>
      </w:r>
      <w:r w:rsidR="00FA7E49" w:rsidRPr="008177EE">
        <w:rPr>
          <w:sz w:val="22"/>
          <w:szCs w:val="22"/>
          <w:lang w:val="uk-UA"/>
        </w:rPr>
        <w:t xml:space="preserve"> </w:t>
      </w:r>
      <w:r w:rsidR="00FA7E49" w:rsidRPr="008177EE">
        <w:rPr>
          <w:b/>
          <w:bCs/>
          <w:sz w:val="22"/>
          <w:szCs w:val="22"/>
          <w:lang w:val="uk-UA"/>
        </w:rPr>
        <w:t>20</w:t>
      </w:r>
      <w:r w:rsidR="00366BAE" w:rsidRPr="008177EE">
        <w:rPr>
          <w:b/>
          <w:bCs/>
          <w:sz w:val="22"/>
          <w:szCs w:val="22"/>
          <w:lang w:val="uk-UA"/>
        </w:rPr>
        <w:t>2</w:t>
      </w:r>
      <w:r w:rsidR="002C56F9">
        <w:rPr>
          <w:b/>
          <w:bCs/>
          <w:sz w:val="22"/>
          <w:szCs w:val="22"/>
          <w:lang w:val="uk-UA"/>
        </w:rPr>
        <w:t>1</w:t>
      </w:r>
      <w:r w:rsidR="00FA7E49" w:rsidRPr="008177EE">
        <w:rPr>
          <w:b/>
          <w:bCs/>
          <w:sz w:val="22"/>
          <w:szCs w:val="22"/>
          <w:lang w:val="uk-UA"/>
        </w:rPr>
        <w:t xml:space="preserve"> </w:t>
      </w:r>
      <w:r w:rsidRPr="008177EE">
        <w:rPr>
          <w:b/>
          <w:bCs/>
          <w:sz w:val="22"/>
          <w:szCs w:val="22"/>
          <w:lang w:val="uk-UA"/>
        </w:rPr>
        <w:t>РОКУ</w:t>
      </w:r>
      <w:r w:rsidR="00FA7E49" w:rsidRPr="008177EE">
        <w:rPr>
          <w:b/>
          <w:bCs/>
          <w:sz w:val="22"/>
          <w:szCs w:val="22"/>
          <w:lang w:val="uk-UA"/>
        </w:rPr>
        <w:t>,</w:t>
      </w:r>
      <w:r w:rsidRPr="008177EE">
        <w:rPr>
          <w:sz w:val="22"/>
          <w:szCs w:val="22"/>
          <w:lang w:val="uk-UA"/>
        </w:rPr>
        <w:t xml:space="preserve"> і про</w:t>
      </w:r>
      <w:r w:rsidR="00FA7E49" w:rsidRPr="008177EE">
        <w:rPr>
          <w:sz w:val="22"/>
          <w:szCs w:val="22"/>
          <w:lang w:val="uk-UA"/>
        </w:rPr>
        <w:t xml:space="preserve"> </w:t>
      </w:r>
      <w:r w:rsidRPr="008177EE">
        <w:rPr>
          <w:b/>
          <w:bCs/>
          <w:sz w:val="22"/>
          <w:szCs w:val="22"/>
          <w:lang w:val="uk-UA"/>
        </w:rPr>
        <w:t>ПОТОЧНІ ПРОЕКТИ</w:t>
      </w:r>
      <w:r w:rsidR="00FA7E49" w:rsidRPr="008177EE">
        <w:rPr>
          <w:iCs/>
          <w:sz w:val="22"/>
          <w:szCs w:val="22"/>
          <w:lang w:val="uk-UA"/>
        </w:rPr>
        <w:t>;</w:t>
      </w:r>
    </w:p>
    <w:p w:rsidR="00FA7E49" w:rsidRPr="00194B5D" w:rsidRDefault="005F6C6C" w:rsidP="00FA7E49">
      <w:pPr>
        <w:numPr>
          <w:ilvl w:val="0"/>
          <w:numId w:val="1"/>
        </w:numPr>
        <w:tabs>
          <w:tab w:val="clear" w:pos="720"/>
        </w:tabs>
        <w:ind w:left="709" w:hanging="283"/>
        <w:jc w:val="both"/>
        <w:rPr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 xml:space="preserve">Будь ласка, структуруйте ваші дані за запропонованим нами переліком практик/індустрій. Зверніть увагу, що деякі практики можуть бути </w:t>
      </w:r>
      <w:proofErr w:type="spellStart"/>
      <w:r w:rsidRPr="00194B5D">
        <w:rPr>
          <w:sz w:val="22"/>
          <w:szCs w:val="22"/>
          <w:lang w:val="uk-UA"/>
        </w:rPr>
        <w:t>мультидисциплінарними</w:t>
      </w:r>
      <w:proofErr w:type="spellEnd"/>
      <w:r w:rsidRPr="00194B5D">
        <w:rPr>
          <w:sz w:val="22"/>
          <w:szCs w:val="22"/>
          <w:lang w:val="uk-UA"/>
        </w:rPr>
        <w:t xml:space="preserve">, тому </w:t>
      </w:r>
      <w:r w:rsidR="00C76563">
        <w:rPr>
          <w:sz w:val="22"/>
          <w:szCs w:val="22"/>
          <w:lang w:val="uk-UA"/>
        </w:rPr>
        <w:t xml:space="preserve">можна </w:t>
      </w:r>
      <w:r w:rsidRPr="00194B5D">
        <w:rPr>
          <w:sz w:val="22"/>
          <w:szCs w:val="22"/>
          <w:lang w:val="uk-UA"/>
        </w:rPr>
        <w:t>робити посилання на інші розділи</w:t>
      </w:r>
      <w:r w:rsidR="00FA7E49" w:rsidRPr="00194B5D">
        <w:rPr>
          <w:sz w:val="22"/>
          <w:szCs w:val="22"/>
          <w:lang w:val="uk-UA"/>
        </w:rPr>
        <w:t>;</w:t>
      </w:r>
    </w:p>
    <w:p w:rsidR="00FA7E49" w:rsidRDefault="005F6C6C" w:rsidP="00FA7E49">
      <w:pPr>
        <w:numPr>
          <w:ilvl w:val="0"/>
          <w:numId w:val="1"/>
        </w:numPr>
        <w:tabs>
          <w:tab w:val="clear" w:pos="720"/>
        </w:tabs>
        <w:ind w:left="709" w:hanging="283"/>
        <w:jc w:val="both"/>
        <w:rPr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Щоб розставити акценти в роботі певної практики, ви можете розбивати інформацію по проектах, яку надаєте, на підрозділи (наприклад, інтелектуальна власність — торгові марки, патенти, авторське право</w:t>
      </w:r>
      <w:r w:rsidR="002C56F9">
        <w:rPr>
          <w:sz w:val="22"/>
          <w:szCs w:val="22"/>
          <w:lang w:val="uk-UA"/>
        </w:rPr>
        <w:t>, патентні спори</w:t>
      </w:r>
      <w:r w:rsidR="00FA7E49" w:rsidRPr="00194B5D">
        <w:rPr>
          <w:sz w:val="22"/>
          <w:szCs w:val="22"/>
          <w:lang w:val="uk-UA"/>
        </w:rPr>
        <w:t>;</w:t>
      </w:r>
      <w:r w:rsidRPr="00194B5D">
        <w:rPr>
          <w:sz w:val="22"/>
          <w:szCs w:val="22"/>
          <w:lang w:val="uk-UA"/>
        </w:rPr>
        <w:t xml:space="preserve"> податки — консалтинг, податкові спори, трансфертне ціноутворення</w:t>
      </w:r>
      <w:r w:rsidR="00C76563">
        <w:rPr>
          <w:sz w:val="22"/>
          <w:szCs w:val="22"/>
          <w:lang w:val="uk-UA"/>
        </w:rPr>
        <w:t xml:space="preserve"> тощо</w:t>
      </w:r>
      <w:r w:rsidRPr="00194B5D">
        <w:rPr>
          <w:sz w:val="22"/>
          <w:szCs w:val="22"/>
          <w:lang w:val="uk-UA"/>
        </w:rPr>
        <w:t>);</w:t>
      </w:r>
    </w:p>
    <w:p w:rsidR="008F0232" w:rsidRPr="008F0232" w:rsidRDefault="002C56F9" w:rsidP="00E3168E">
      <w:pPr>
        <w:numPr>
          <w:ilvl w:val="0"/>
          <w:numId w:val="1"/>
        </w:numPr>
        <w:tabs>
          <w:tab w:val="clear" w:pos="720"/>
        </w:tabs>
        <w:spacing w:before="240"/>
        <w:ind w:left="709" w:hanging="283"/>
        <w:jc w:val="both"/>
        <w:rPr>
          <w:sz w:val="22"/>
          <w:szCs w:val="22"/>
          <w:lang w:val="uk-UA"/>
        </w:rPr>
      </w:pPr>
      <w:r w:rsidRPr="008F0232">
        <w:rPr>
          <w:b/>
          <w:bCs/>
          <w:color w:val="FF0000"/>
          <w:sz w:val="22"/>
          <w:szCs w:val="22"/>
          <w:lang w:val="en-US"/>
        </w:rPr>
        <w:t>NEW</w:t>
      </w:r>
      <w:r w:rsidRPr="008F0232">
        <w:rPr>
          <w:b/>
          <w:bCs/>
          <w:color w:val="FF0000"/>
          <w:sz w:val="22"/>
          <w:szCs w:val="22"/>
        </w:rPr>
        <w:t xml:space="preserve">! </w:t>
      </w:r>
      <w:r w:rsidR="008F0232" w:rsidRPr="008F0232">
        <w:rPr>
          <w:bCs/>
          <w:sz w:val="22"/>
          <w:szCs w:val="22"/>
          <w:lang w:val="uk-UA"/>
        </w:rPr>
        <w:t xml:space="preserve">Прохання </w:t>
      </w:r>
      <w:r w:rsidR="008F0232" w:rsidRPr="00E3168E">
        <w:rPr>
          <w:b/>
          <w:bCs/>
          <w:sz w:val="22"/>
          <w:szCs w:val="22"/>
          <w:lang w:val="uk-UA"/>
        </w:rPr>
        <w:t xml:space="preserve">обмежитись 20-30 найбільш показовими проектами </w:t>
      </w:r>
      <w:r w:rsidR="008F0232">
        <w:rPr>
          <w:bCs/>
          <w:sz w:val="22"/>
          <w:szCs w:val="22"/>
          <w:lang w:val="uk-UA"/>
        </w:rPr>
        <w:t>на практику</w:t>
      </w:r>
      <w:r w:rsidR="008F0232" w:rsidRPr="008F0232">
        <w:rPr>
          <w:bCs/>
          <w:sz w:val="22"/>
          <w:szCs w:val="22"/>
        </w:rPr>
        <w:t>/</w:t>
      </w:r>
      <w:r w:rsidR="008F0232">
        <w:rPr>
          <w:bCs/>
          <w:sz w:val="22"/>
          <w:szCs w:val="22"/>
          <w:lang w:val="uk-UA"/>
        </w:rPr>
        <w:t>індустрію. Ви можете вказати додаткові проекти в поточному портфоліо, щоб проілюструвати рівень клієнтської роботи і її послідовний характер. Просимо не перевантажувати анкету другорядною інформацією;</w:t>
      </w:r>
    </w:p>
    <w:p w:rsidR="00FA7E49" w:rsidRPr="00194B5D" w:rsidRDefault="005F6C6C" w:rsidP="00FA7E49">
      <w:pPr>
        <w:numPr>
          <w:ilvl w:val="0"/>
          <w:numId w:val="1"/>
        </w:numPr>
        <w:tabs>
          <w:tab w:val="clear" w:pos="720"/>
        </w:tabs>
        <w:ind w:left="709" w:hanging="283"/>
        <w:jc w:val="both"/>
        <w:rPr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 xml:space="preserve">Для цілей внутрішнього редакційного використання ви можете надавати конфіденційну інформацію з позначкою </w:t>
      </w:r>
      <w:r w:rsidR="00FA7E49" w:rsidRPr="00194B5D">
        <w:rPr>
          <w:sz w:val="22"/>
          <w:szCs w:val="22"/>
          <w:lang w:val="uk-UA"/>
        </w:rPr>
        <w:t xml:space="preserve"> </w:t>
      </w:r>
      <w:r w:rsidR="00FA7E49" w:rsidRPr="00194B5D">
        <w:rPr>
          <w:b/>
          <w:bCs/>
          <w:color w:val="FF0000"/>
          <w:sz w:val="22"/>
          <w:szCs w:val="22"/>
          <w:lang w:val="uk-UA"/>
        </w:rPr>
        <w:t>«</w:t>
      </w:r>
      <w:r w:rsidRPr="00194B5D">
        <w:rPr>
          <w:b/>
          <w:bCs/>
          <w:color w:val="FF0000"/>
          <w:sz w:val="22"/>
          <w:szCs w:val="22"/>
          <w:lang w:val="uk-UA"/>
        </w:rPr>
        <w:t>КОНФІДЕНЦІЙНО</w:t>
      </w:r>
      <w:r w:rsidR="00FA7E49" w:rsidRPr="00194B5D">
        <w:rPr>
          <w:b/>
          <w:bCs/>
          <w:color w:val="FF0000"/>
          <w:sz w:val="22"/>
          <w:szCs w:val="22"/>
          <w:lang w:val="uk-UA"/>
        </w:rPr>
        <w:t>»,</w:t>
      </w:r>
      <w:r w:rsidR="00FA7E49" w:rsidRPr="00194B5D">
        <w:rPr>
          <w:sz w:val="22"/>
          <w:szCs w:val="22"/>
          <w:lang w:val="uk-UA"/>
        </w:rPr>
        <w:t xml:space="preserve"> </w:t>
      </w:r>
      <w:r w:rsidR="00C76563">
        <w:rPr>
          <w:sz w:val="22"/>
          <w:szCs w:val="22"/>
          <w:lang w:val="uk-UA"/>
        </w:rPr>
        <w:t>позначаючи</w:t>
      </w:r>
      <w:r w:rsidRPr="00194B5D">
        <w:rPr>
          <w:sz w:val="22"/>
          <w:szCs w:val="22"/>
          <w:lang w:val="uk-UA"/>
        </w:rPr>
        <w:t xml:space="preserve"> </w:t>
      </w:r>
      <w:r w:rsidRPr="008177EE">
        <w:rPr>
          <w:color w:val="FF0000"/>
          <w:sz w:val="22"/>
          <w:szCs w:val="22"/>
          <w:lang w:val="uk-UA"/>
        </w:rPr>
        <w:t>червоним кольором</w:t>
      </w:r>
      <w:r w:rsidR="00FA7E49" w:rsidRPr="00194B5D">
        <w:rPr>
          <w:color w:val="702C91"/>
          <w:sz w:val="22"/>
          <w:szCs w:val="22"/>
          <w:lang w:val="uk-UA"/>
        </w:rPr>
        <w:t>,</w:t>
      </w:r>
      <w:r w:rsidR="00FA7E49" w:rsidRPr="00194B5D">
        <w:rPr>
          <w:sz w:val="22"/>
          <w:szCs w:val="22"/>
          <w:lang w:val="uk-UA"/>
        </w:rPr>
        <w:t xml:space="preserve"> </w:t>
      </w:r>
      <w:r w:rsidRPr="00194B5D">
        <w:rPr>
          <w:sz w:val="22"/>
          <w:szCs w:val="22"/>
          <w:lang w:val="uk-UA"/>
        </w:rPr>
        <w:t xml:space="preserve">при цьому конкретизуючи предмет конфіденційності (проект повністю, клієнт, вартість </w:t>
      </w:r>
      <w:r w:rsidR="00C76563">
        <w:rPr>
          <w:sz w:val="22"/>
          <w:szCs w:val="22"/>
          <w:lang w:val="uk-UA"/>
        </w:rPr>
        <w:t xml:space="preserve">угоди </w:t>
      </w:r>
      <w:r w:rsidRPr="00194B5D">
        <w:rPr>
          <w:sz w:val="22"/>
          <w:szCs w:val="22"/>
          <w:lang w:val="uk-UA"/>
        </w:rPr>
        <w:t>і т.д.);</w:t>
      </w:r>
    </w:p>
    <w:p w:rsidR="00FA7E49" w:rsidRPr="00194B5D" w:rsidRDefault="005F6C6C" w:rsidP="00FA7E49">
      <w:pPr>
        <w:numPr>
          <w:ilvl w:val="0"/>
          <w:numId w:val="1"/>
        </w:numPr>
        <w:tabs>
          <w:tab w:val="clear" w:pos="720"/>
        </w:tabs>
        <w:ind w:left="709" w:hanging="283"/>
        <w:jc w:val="both"/>
        <w:rPr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Конкретизація даних всіляко вітається, але не є обов’язковою з огляду на політику конфіденційності. Якщо ви все-таки хочете вказати конфіденційну інформацію, будь ласка, надайте її в загальній описовій формі (наприклад, «великий український аграрний холдинг», «іноземний банк» і т.д.)</w:t>
      </w:r>
      <w:r w:rsidR="00FA7E49" w:rsidRPr="00194B5D">
        <w:rPr>
          <w:sz w:val="22"/>
          <w:szCs w:val="22"/>
          <w:lang w:val="uk-UA"/>
        </w:rPr>
        <w:t>;</w:t>
      </w:r>
    </w:p>
    <w:p w:rsidR="00FA7E49" w:rsidRPr="00194B5D" w:rsidRDefault="005F6C6C" w:rsidP="00FA7E49">
      <w:pPr>
        <w:numPr>
          <w:ilvl w:val="0"/>
          <w:numId w:val="1"/>
        </w:numPr>
        <w:ind w:left="714" w:hanging="357"/>
        <w:jc w:val="both"/>
        <w:rPr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Якщо ви хочете надати в описовій формі інформацію, яка буде важлива дослідникам, будь ласка, будьте лаконічними. Не перевантажуйте анкету технічними деталями</w:t>
      </w:r>
      <w:r w:rsidR="00FA7E49" w:rsidRPr="00194B5D">
        <w:rPr>
          <w:sz w:val="22"/>
          <w:szCs w:val="22"/>
          <w:lang w:val="uk-UA"/>
        </w:rPr>
        <w:t>.</w:t>
      </w:r>
    </w:p>
    <w:p w:rsidR="00FA7E49" w:rsidRPr="008177EE" w:rsidRDefault="005F6C6C" w:rsidP="001B3574">
      <w:pPr>
        <w:numPr>
          <w:ilvl w:val="0"/>
          <w:numId w:val="1"/>
        </w:numPr>
        <w:ind w:left="714" w:hanging="357"/>
        <w:jc w:val="both"/>
        <w:rPr>
          <w:sz w:val="22"/>
          <w:szCs w:val="22"/>
          <w:lang w:val="uk-UA"/>
        </w:rPr>
      </w:pPr>
      <w:r w:rsidRPr="00E3168E">
        <w:rPr>
          <w:b/>
          <w:sz w:val="22"/>
          <w:szCs w:val="22"/>
          <w:lang w:val="uk-UA"/>
        </w:rPr>
        <w:t>Анкету бажано заповнювати</w:t>
      </w:r>
      <w:r w:rsidR="00FA7E49" w:rsidRPr="008177EE">
        <w:rPr>
          <w:sz w:val="22"/>
          <w:szCs w:val="22"/>
          <w:lang w:val="uk-UA"/>
        </w:rPr>
        <w:t xml:space="preserve"> </w:t>
      </w:r>
      <w:r w:rsidRPr="008177EE">
        <w:rPr>
          <w:b/>
          <w:sz w:val="22"/>
          <w:szCs w:val="22"/>
          <w:lang w:val="uk-UA"/>
        </w:rPr>
        <w:t>англійською мовою</w:t>
      </w:r>
      <w:r w:rsidR="00FA7E49" w:rsidRPr="008177EE">
        <w:rPr>
          <w:sz w:val="22"/>
          <w:szCs w:val="22"/>
          <w:lang w:val="uk-UA"/>
        </w:rPr>
        <w:t xml:space="preserve">. </w:t>
      </w:r>
      <w:r w:rsidRPr="008177EE">
        <w:rPr>
          <w:sz w:val="22"/>
          <w:szCs w:val="22"/>
          <w:lang w:val="uk-UA"/>
        </w:rPr>
        <w:t xml:space="preserve">Однак ви можете надіслати інформацію і </w:t>
      </w:r>
      <w:r w:rsidR="00C76563" w:rsidRPr="008177EE">
        <w:rPr>
          <w:sz w:val="22"/>
          <w:szCs w:val="22"/>
          <w:lang w:val="uk-UA"/>
        </w:rPr>
        <w:t>російською</w:t>
      </w:r>
      <w:r w:rsidRPr="008177EE">
        <w:rPr>
          <w:sz w:val="22"/>
          <w:szCs w:val="22"/>
          <w:lang w:val="uk-UA"/>
        </w:rPr>
        <w:t>/українською мовами</w:t>
      </w:r>
      <w:r w:rsidR="00FA7E49" w:rsidRPr="008177EE">
        <w:rPr>
          <w:sz w:val="22"/>
          <w:szCs w:val="22"/>
          <w:lang w:val="uk-UA"/>
        </w:rPr>
        <w:t xml:space="preserve">. </w:t>
      </w:r>
      <w:r w:rsidRPr="008177EE">
        <w:rPr>
          <w:b/>
          <w:bCs/>
          <w:sz w:val="22"/>
          <w:szCs w:val="22"/>
          <w:lang w:val="uk-UA"/>
        </w:rPr>
        <w:t>АЛЕ</w:t>
      </w:r>
      <w:r w:rsidR="00FA7E49" w:rsidRPr="008177EE">
        <w:rPr>
          <w:b/>
          <w:bCs/>
          <w:sz w:val="22"/>
          <w:szCs w:val="22"/>
          <w:lang w:val="uk-UA"/>
        </w:rPr>
        <w:t>!</w:t>
      </w:r>
      <w:r w:rsidR="00FA7E49" w:rsidRPr="008177EE">
        <w:rPr>
          <w:sz w:val="22"/>
          <w:szCs w:val="22"/>
          <w:lang w:val="uk-UA"/>
        </w:rPr>
        <w:t xml:space="preserve"> </w:t>
      </w:r>
      <w:r w:rsidRPr="008177EE">
        <w:rPr>
          <w:sz w:val="22"/>
          <w:szCs w:val="22"/>
          <w:lang w:val="uk-UA"/>
        </w:rPr>
        <w:t>Звертаємо вашу увагу</w:t>
      </w:r>
      <w:r w:rsidR="00FA7E49" w:rsidRPr="008177EE">
        <w:rPr>
          <w:sz w:val="22"/>
          <w:szCs w:val="22"/>
          <w:lang w:val="uk-UA"/>
        </w:rPr>
        <w:t xml:space="preserve">, </w:t>
      </w:r>
      <w:r w:rsidRPr="008177EE">
        <w:rPr>
          <w:sz w:val="22"/>
          <w:szCs w:val="22"/>
          <w:lang w:val="uk-UA"/>
        </w:rPr>
        <w:t xml:space="preserve">що з огляду на різні варіанти транслітерації імен ми завчасно </w:t>
      </w:r>
      <w:r w:rsidRPr="00E3168E">
        <w:rPr>
          <w:b/>
          <w:sz w:val="22"/>
          <w:szCs w:val="22"/>
          <w:u w:val="single"/>
          <w:lang w:val="uk-UA"/>
        </w:rPr>
        <w:t>наполегливо просимо</w:t>
      </w:r>
      <w:r w:rsidRPr="00E3168E">
        <w:rPr>
          <w:b/>
          <w:sz w:val="22"/>
          <w:szCs w:val="22"/>
          <w:lang w:val="uk-UA"/>
        </w:rPr>
        <w:t xml:space="preserve"> вас</w:t>
      </w:r>
      <w:r w:rsidRPr="008177EE">
        <w:rPr>
          <w:sz w:val="22"/>
          <w:szCs w:val="22"/>
          <w:lang w:val="uk-UA"/>
        </w:rPr>
        <w:t xml:space="preserve"> </w:t>
      </w:r>
      <w:r w:rsidRPr="008177EE">
        <w:rPr>
          <w:b/>
          <w:bCs/>
          <w:sz w:val="22"/>
          <w:szCs w:val="22"/>
          <w:lang w:val="uk-UA"/>
        </w:rPr>
        <w:t>вказувати імена та прізвища юристів англійською мовою з відповідною транслітерацією</w:t>
      </w:r>
      <w:r w:rsidR="00FA7E49" w:rsidRPr="008177EE">
        <w:rPr>
          <w:b/>
          <w:bCs/>
          <w:sz w:val="22"/>
          <w:szCs w:val="22"/>
          <w:lang w:val="uk-UA"/>
        </w:rPr>
        <w:t>.</w:t>
      </w:r>
    </w:p>
    <w:p w:rsidR="00FA7E49" w:rsidRPr="008177EE" w:rsidRDefault="00DD3188" w:rsidP="001B3574">
      <w:pPr>
        <w:numPr>
          <w:ilvl w:val="0"/>
          <w:numId w:val="1"/>
        </w:numPr>
        <w:ind w:left="709" w:hanging="283"/>
        <w:jc w:val="both"/>
        <w:rPr>
          <w:b/>
          <w:bCs/>
          <w:sz w:val="22"/>
          <w:szCs w:val="22"/>
          <w:lang w:val="uk-UA"/>
        </w:rPr>
      </w:pPr>
      <w:r w:rsidRPr="008177EE">
        <w:rPr>
          <w:sz w:val="22"/>
          <w:szCs w:val="22"/>
          <w:lang w:val="uk-UA"/>
        </w:rPr>
        <w:t>Задля коректності найменувань, просимо вказувати</w:t>
      </w:r>
      <w:r w:rsidR="00FA7E49" w:rsidRPr="008177EE">
        <w:rPr>
          <w:sz w:val="22"/>
          <w:szCs w:val="22"/>
          <w:lang w:val="uk-UA"/>
        </w:rPr>
        <w:t xml:space="preserve"> </w:t>
      </w:r>
      <w:r w:rsidRPr="008177EE">
        <w:rPr>
          <w:b/>
          <w:bCs/>
          <w:sz w:val="22"/>
          <w:szCs w:val="22"/>
          <w:lang w:val="uk-UA"/>
        </w:rPr>
        <w:t>імена клієнтів англійською мовою</w:t>
      </w:r>
      <w:r w:rsidR="00FA7E49" w:rsidRPr="008177EE">
        <w:rPr>
          <w:b/>
          <w:bCs/>
          <w:sz w:val="22"/>
          <w:szCs w:val="22"/>
          <w:lang w:val="uk-UA"/>
        </w:rPr>
        <w:t xml:space="preserve">. </w:t>
      </w:r>
    </w:p>
    <w:p w:rsidR="00FA7E49" w:rsidRPr="00194B5D" w:rsidRDefault="00FA7E49" w:rsidP="00FA7E49">
      <w:pPr>
        <w:ind w:left="709"/>
        <w:jc w:val="both"/>
        <w:rPr>
          <w:sz w:val="22"/>
          <w:szCs w:val="22"/>
          <w:lang w:val="uk-UA"/>
        </w:rPr>
      </w:pPr>
    </w:p>
    <w:p w:rsidR="00FA7E49" w:rsidRPr="00491B6C" w:rsidRDefault="008177EE" w:rsidP="00FA7E49">
      <w:pPr>
        <w:jc w:val="both"/>
        <w:rPr>
          <w:b/>
          <w:bCs/>
          <w:color w:val="78B3A4"/>
          <w:sz w:val="28"/>
          <w:szCs w:val="28"/>
          <w:lang w:val="uk-UA"/>
        </w:rPr>
      </w:pPr>
      <w:proofErr w:type="spellStart"/>
      <w:r w:rsidRPr="00491B6C">
        <w:rPr>
          <w:b/>
          <w:bCs/>
          <w:color w:val="78B3A4"/>
          <w:sz w:val="28"/>
          <w:szCs w:val="28"/>
          <w:lang w:val="uk-UA"/>
        </w:rPr>
        <w:t>Дедлайни</w:t>
      </w:r>
      <w:proofErr w:type="spellEnd"/>
    </w:p>
    <w:p w:rsidR="00FA7E49" w:rsidRPr="00194B5D" w:rsidRDefault="00DD3188" w:rsidP="008177EE">
      <w:pPr>
        <w:pStyle w:val="a4"/>
        <w:numPr>
          <w:ilvl w:val="0"/>
          <w:numId w:val="1"/>
        </w:numPr>
        <w:spacing w:before="240"/>
        <w:rPr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 xml:space="preserve">Ми будемо вдячні за оплату організаційного внеску </w:t>
      </w:r>
      <w:r w:rsidR="00FA7E49" w:rsidRPr="00194B5D">
        <w:rPr>
          <w:bCs/>
          <w:sz w:val="22"/>
          <w:szCs w:val="22"/>
          <w:lang w:val="uk-UA"/>
        </w:rPr>
        <w:t xml:space="preserve"> </w:t>
      </w:r>
      <w:r w:rsidRPr="00194B5D">
        <w:rPr>
          <w:bCs/>
          <w:sz w:val="22"/>
          <w:szCs w:val="22"/>
          <w:lang w:val="uk-UA"/>
        </w:rPr>
        <w:t>у розмірі</w:t>
      </w:r>
      <w:r w:rsidR="002C56F9">
        <w:rPr>
          <w:bCs/>
          <w:sz w:val="22"/>
          <w:szCs w:val="22"/>
          <w:lang w:val="uk-UA"/>
        </w:rPr>
        <w:t xml:space="preserve"> UAH 4,0</w:t>
      </w:r>
      <w:r w:rsidR="00FA7E49" w:rsidRPr="00194B5D">
        <w:rPr>
          <w:bCs/>
          <w:sz w:val="22"/>
          <w:szCs w:val="22"/>
          <w:lang w:val="uk-UA"/>
        </w:rPr>
        <w:t>00 (</w:t>
      </w:r>
      <w:r w:rsidRPr="00194B5D">
        <w:rPr>
          <w:bCs/>
          <w:sz w:val="22"/>
          <w:szCs w:val="22"/>
          <w:lang w:val="uk-UA"/>
        </w:rPr>
        <w:t>при подачі</w:t>
      </w:r>
      <w:r w:rsidR="00FA7E49" w:rsidRPr="00194B5D">
        <w:rPr>
          <w:bCs/>
          <w:sz w:val="22"/>
          <w:szCs w:val="22"/>
          <w:lang w:val="uk-UA"/>
        </w:rPr>
        <w:t xml:space="preserve"> </w:t>
      </w:r>
      <w:r w:rsidR="002D3BC2" w:rsidRPr="008177EE">
        <w:rPr>
          <w:b/>
          <w:bCs/>
          <w:sz w:val="22"/>
          <w:szCs w:val="22"/>
          <w:u w:val="single"/>
          <w:lang w:val="uk-UA"/>
        </w:rPr>
        <w:t>д</w:t>
      </w:r>
      <w:r w:rsidR="00AA6E80" w:rsidRPr="008177EE">
        <w:rPr>
          <w:b/>
          <w:bCs/>
          <w:sz w:val="22"/>
          <w:szCs w:val="22"/>
          <w:u w:val="single"/>
          <w:lang w:val="uk-UA"/>
        </w:rPr>
        <w:t>о</w:t>
      </w:r>
      <w:r w:rsidR="00FA7E49" w:rsidRPr="008177EE">
        <w:rPr>
          <w:bCs/>
          <w:sz w:val="22"/>
          <w:szCs w:val="22"/>
          <w:u w:val="single"/>
          <w:lang w:val="uk-UA"/>
        </w:rPr>
        <w:t xml:space="preserve"> </w:t>
      </w:r>
      <w:r w:rsidR="00AA6E80" w:rsidRPr="008177EE">
        <w:rPr>
          <w:b/>
          <w:bCs/>
          <w:sz w:val="22"/>
          <w:szCs w:val="22"/>
          <w:u w:val="single"/>
          <w:lang w:val="uk-UA"/>
        </w:rPr>
        <w:t>30</w:t>
      </w:r>
      <w:r w:rsidR="00FA7E49" w:rsidRPr="008177EE">
        <w:rPr>
          <w:b/>
          <w:bCs/>
          <w:sz w:val="22"/>
          <w:szCs w:val="22"/>
          <w:u w:val="single"/>
          <w:lang w:val="uk-UA"/>
        </w:rPr>
        <w:t xml:space="preserve"> </w:t>
      </w:r>
      <w:r w:rsidRPr="008177EE">
        <w:rPr>
          <w:b/>
          <w:bCs/>
          <w:sz w:val="22"/>
          <w:szCs w:val="22"/>
          <w:u w:val="single"/>
          <w:lang w:val="uk-UA"/>
        </w:rPr>
        <w:t>грудня</w:t>
      </w:r>
      <w:r w:rsidR="00FA7E49" w:rsidRPr="008177EE">
        <w:rPr>
          <w:b/>
          <w:bCs/>
          <w:sz w:val="22"/>
          <w:szCs w:val="22"/>
          <w:u w:val="single"/>
          <w:lang w:val="uk-UA"/>
        </w:rPr>
        <w:t xml:space="preserve"> 20</w:t>
      </w:r>
      <w:r w:rsidR="00366BAE" w:rsidRPr="008177EE">
        <w:rPr>
          <w:b/>
          <w:bCs/>
          <w:sz w:val="22"/>
          <w:szCs w:val="22"/>
          <w:u w:val="single"/>
          <w:lang w:val="uk-UA"/>
        </w:rPr>
        <w:t>2</w:t>
      </w:r>
      <w:r w:rsidR="002C56F9">
        <w:rPr>
          <w:b/>
          <w:bCs/>
          <w:sz w:val="22"/>
          <w:szCs w:val="22"/>
          <w:u w:val="single"/>
          <w:lang w:val="uk-UA"/>
        </w:rPr>
        <w:t>1</w:t>
      </w:r>
      <w:r w:rsidRPr="008177EE">
        <w:rPr>
          <w:b/>
          <w:bCs/>
          <w:sz w:val="22"/>
          <w:szCs w:val="22"/>
          <w:u w:val="single"/>
          <w:lang w:val="uk-UA"/>
        </w:rPr>
        <w:t xml:space="preserve"> р</w:t>
      </w:r>
      <w:r w:rsidR="00FA7E49" w:rsidRPr="008177EE">
        <w:rPr>
          <w:b/>
          <w:bCs/>
          <w:sz w:val="22"/>
          <w:szCs w:val="22"/>
          <w:u w:val="single"/>
          <w:lang w:val="uk-UA"/>
        </w:rPr>
        <w:t>.</w:t>
      </w:r>
      <w:r w:rsidRPr="008177EE">
        <w:rPr>
          <w:bCs/>
          <w:sz w:val="22"/>
          <w:szCs w:val="22"/>
          <w:lang w:val="uk-UA"/>
        </w:rPr>
        <w:t>)</w:t>
      </w:r>
      <w:r w:rsidRPr="00194B5D">
        <w:rPr>
          <w:bCs/>
          <w:sz w:val="22"/>
          <w:szCs w:val="22"/>
          <w:lang w:val="uk-UA"/>
        </w:rPr>
        <w:t xml:space="preserve"> і</w:t>
      </w:r>
      <w:r w:rsidR="00FA7E49" w:rsidRPr="00194B5D">
        <w:rPr>
          <w:bCs/>
          <w:sz w:val="22"/>
          <w:szCs w:val="22"/>
          <w:lang w:val="uk-UA"/>
        </w:rPr>
        <w:t xml:space="preserve"> UAH </w:t>
      </w:r>
      <w:r w:rsidR="00366BAE">
        <w:rPr>
          <w:bCs/>
          <w:sz w:val="22"/>
          <w:szCs w:val="22"/>
          <w:lang w:val="uk-UA"/>
        </w:rPr>
        <w:t>5</w:t>
      </w:r>
      <w:r w:rsidR="002C56F9">
        <w:rPr>
          <w:bCs/>
          <w:sz w:val="22"/>
          <w:szCs w:val="22"/>
          <w:lang w:val="uk-UA"/>
        </w:rPr>
        <w:t>,0</w:t>
      </w:r>
      <w:r w:rsidR="00FA7E49" w:rsidRPr="00194B5D">
        <w:rPr>
          <w:bCs/>
          <w:sz w:val="22"/>
          <w:szCs w:val="22"/>
          <w:lang w:val="uk-UA"/>
        </w:rPr>
        <w:t>00 (</w:t>
      </w:r>
      <w:r w:rsidRPr="00194B5D">
        <w:rPr>
          <w:bCs/>
          <w:sz w:val="22"/>
          <w:szCs w:val="22"/>
          <w:lang w:val="uk-UA"/>
        </w:rPr>
        <w:t xml:space="preserve">при подачі після </w:t>
      </w:r>
      <w:r w:rsidR="00FA7E49" w:rsidRPr="00194B5D">
        <w:rPr>
          <w:bCs/>
          <w:sz w:val="22"/>
          <w:szCs w:val="22"/>
          <w:lang w:val="uk-UA"/>
        </w:rPr>
        <w:t xml:space="preserve"> </w:t>
      </w:r>
      <w:r w:rsidR="00AA6E80" w:rsidRPr="00366BAE">
        <w:rPr>
          <w:b/>
          <w:bCs/>
          <w:sz w:val="22"/>
          <w:szCs w:val="22"/>
          <w:lang w:val="uk-UA"/>
        </w:rPr>
        <w:t>30</w:t>
      </w:r>
      <w:r w:rsidR="00FA7E49" w:rsidRPr="00366BAE">
        <w:rPr>
          <w:b/>
          <w:bCs/>
          <w:sz w:val="22"/>
          <w:szCs w:val="22"/>
          <w:lang w:val="uk-UA"/>
        </w:rPr>
        <w:t xml:space="preserve"> </w:t>
      </w:r>
      <w:r w:rsidRPr="00366BAE">
        <w:rPr>
          <w:b/>
          <w:bCs/>
          <w:sz w:val="22"/>
          <w:szCs w:val="22"/>
          <w:lang w:val="uk-UA"/>
        </w:rPr>
        <w:t>грудня</w:t>
      </w:r>
      <w:r w:rsidR="00FA7E49" w:rsidRPr="00366BAE">
        <w:rPr>
          <w:b/>
          <w:bCs/>
          <w:sz w:val="22"/>
          <w:szCs w:val="22"/>
          <w:lang w:val="uk-UA"/>
        </w:rPr>
        <w:t xml:space="preserve"> 20</w:t>
      </w:r>
      <w:r w:rsidR="002C56F9">
        <w:rPr>
          <w:b/>
          <w:bCs/>
          <w:sz w:val="22"/>
          <w:szCs w:val="22"/>
          <w:lang w:val="uk-UA"/>
        </w:rPr>
        <w:t>21</w:t>
      </w:r>
      <w:r w:rsidR="00FA7E49" w:rsidRPr="00366BAE">
        <w:rPr>
          <w:b/>
          <w:bCs/>
          <w:sz w:val="22"/>
          <w:szCs w:val="22"/>
          <w:lang w:val="uk-UA"/>
        </w:rPr>
        <w:t xml:space="preserve"> </w:t>
      </w:r>
      <w:r w:rsidRPr="00366BAE">
        <w:rPr>
          <w:b/>
          <w:bCs/>
          <w:sz w:val="22"/>
          <w:szCs w:val="22"/>
          <w:lang w:val="uk-UA"/>
        </w:rPr>
        <w:t>р</w:t>
      </w:r>
      <w:r w:rsidR="00FA7E49" w:rsidRPr="00366BAE">
        <w:rPr>
          <w:b/>
          <w:bCs/>
          <w:sz w:val="22"/>
          <w:szCs w:val="22"/>
          <w:lang w:val="uk-UA"/>
        </w:rPr>
        <w:t>.</w:t>
      </w:r>
      <w:r w:rsidR="00366BAE">
        <w:rPr>
          <w:bCs/>
          <w:sz w:val="22"/>
          <w:szCs w:val="22"/>
          <w:lang w:val="uk-UA"/>
        </w:rPr>
        <w:t xml:space="preserve"> але до </w:t>
      </w:r>
      <w:r w:rsidR="00366BAE" w:rsidRPr="00366BAE">
        <w:rPr>
          <w:b/>
          <w:bCs/>
          <w:sz w:val="22"/>
          <w:szCs w:val="22"/>
          <w:lang w:val="uk-UA"/>
        </w:rPr>
        <w:t>1</w:t>
      </w:r>
      <w:r w:rsidR="00E3168E">
        <w:rPr>
          <w:b/>
          <w:bCs/>
          <w:sz w:val="22"/>
          <w:szCs w:val="22"/>
          <w:lang w:val="uk-UA"/>
        </w:rPr>
        <w:t>2</w:t>
      </w:r>
      <w:r w:rsidR="00366BAE" w:rsidRPr="00366BAE">
        <w:rPr>
          <w:b/>
          <w:bCs/>
          <w:sz w:val="22"/>
          <w:szCs w:val="22"/>
          <w:lang w:val="uk-UA"/>
        </w:rPr>
        <w:t xml:space="preserve"> січня 202</w:t>
      </w:r>
      <w:r w:rsidR="00E3168E">
        <w:rPr>
          <w:b/>
          <w:bCs/>
          <w:sz w:val="22"/>
          <w:szCs w:val="22"/>
          <w:lang w:val="uk-UA"/>
        </w:rPr>
        <w:t>2</w:t>
      </w:r>
      <w:r w:rsidR="00366BAE" w:rsidRPr="00366BAE">
        <w:rPr>
          <w:b/>
          <w:bCs/>
          <w:sz w:val="22"/>
          <w:szCs w:val="22"/>
          <w:lang w:val="uk-UA"/>
        </w:rPr>
        <w:t xml:space="preserve"> р</w:t>
      </w:r>
      <w:r w:rsidR="00366BAE">
        <w:rPr>
          <w:bCs/>
          <w:sz w:val="22"/>
          <w:szCs w:val="22"/>
          <w:lang w:val="uk-UA"/>
        </w:rPr>
        <w:t>.</w:t>
      </w:r>
      <w:r w:rsidR="00FA7E49" w:rsidRPr="00194B5D">
        <w:rPr>
          <w:bCs/>
          <w:sz w:val="22"/>
          <w:szCs w:val="22"/>
          <w:lang w:val="uk-UA"/>
        </w:rPr>
        <w:t>).</w:t>
      </w:r>
      <w:r w:rsidR="00FA7E49" w:rsidRPr="00194B5D">
        <w:rPr>
          <w:sz w:val="22"/>
          <w:szCs w:val="22"/>
          <w:lang w:val="uk-UA"/>
        </w:rPr>
        <w:t xml:space="preserve"> </w:t>
      </w:r>
      <w:r w:rsidRPr="00194B5D">
        <w:rPr>
          <w:sz w:val="22"/>
          <w:szCs w:val="22"/>
          <w:lang w:val="uk-UA"/>
        </w:rPr>
        <w:t>Оплата внеску не впливає на позиції компаній (персоналій) у рейтингах</w:t>
      </w:r>
      <w:r w:rsidR="00FA7E49" w:rsidRPr="00194B5D">
        <w:rPr>
          <w:sz w:val="22"/>
          <w:szCs w:val="22"/>
          <w:lang w:val="uk-UA"/>
        </w:rPr>
        <w:t>.</w:t>
      </w:r>
    </w:p>
    <w:p w:rsidR="002C56F9" w:rsidRPr="002C56F9" w:rsidRDefault="002C56F9" w:rsidP="002C56F9">
      <w:pPr>
        <w:spacing w:before="240"/>
        <w:ind w:left="360"/>
        <w:rPr>
          <w:i/>
          <w:sz w:val="22"/>
          <w:szCs w:val="22"/>
          <w:lang w:val="uk-UA" w:eastAsia="uk-UA"/>
        </w:rPr>
      </w:pPr>
      <w:r w:rsidRPr="002C56F9">
        <w:rPr>
          <w:b/>
          <w:bCs/>
          <w:i/>
          <w:iCs/>
          <w:sz w:val="22"/>
          <w:szCs w:val="22"/>
          <w:lang w:val="uk-UA"/>
        </w:rPr>
        <w:t>Реквізити:</w:t>
      </w:r>
      <w:r w:rsidRPr="002C56F9">
        <w:rPr>
          <w:i/>
          <w:iCs/>
          <w:sz w:val="22"/>
          <w:szCs w:val="22"/>
          <w:lang w:val="uk-UA"/>
        </w:rPr>
        <w:t xml:space="preserve"> </w:t>
      </w:r>
      <w:r w:rsidRPr="002C56F9">
        <w:rPr>
          <w:i/>
          <w:sz w:val="22"/>
          <w:szCs w:val="22"/>
          <w:lang w:val="uk-UA"/>
        </w:rPr>
        <w:t>Приватне акціонерне товариство "Юридична практика"</w:t>
      </w:r>
    </w:p>
    <w:p w:rsidR="002C56F9" w:rsidRPr="002C56F9" w:rsidRDefault="002C56F9" w:rsidP="002C56F9">
      <w:pPr>
        <w:ind w:left="360"/>
        <w:rPr>
          <w:i/>
          <w:sz w:val="22"/>
          <w:szCs w:val="22"/>
          <w:lang w:val="uk-UA"/>
        </w:rPr>
      </w:pPr>
      <w:r w:rsidRPr="002C56F9">
        <w:rPr>
          <w:i/>
          <w:sz w:val="22"/>
          <w:szCs w:val="22"/>
          <w:lang w:val="uk-UA"/>
        </w:rPr>
        <w:t xml:space="preserve">п/р UA 92 322313 0000026009000024545 у банку ПАТ "УКРЕКСІМБАНК", м. Київ, МФО 322313, </w:t>
      </w:r>
      <w:r w:rsidRPr="002C56F9">
        <w:rPr>
          <w:i/>
          <w:sz w:val="22"/>
          <w:szCs w:val="22"/>
          <w:lang w:val="uk-UA"/>
        </w:rPr>
        <w:br/>
        <w:t xml:space="preserve">вул. Гоголівська, буд. 10, офіс 12, м. Київ, 01054, код за ЄДРПОУ 22890879. Платник єдиного податку. </w:t>
      </w:r>
      <w:r w:rsidRPr="002C56F9">
        <w:rPr>
          <w:i/>
          <w:sz w:val="22"/>
          <w:szCs w:val="22"/>
          <w:lang w:val="uk-UA"/>
        </w:rPr>
        <w:br/>
        <w:t xml:space="preserve">Не є платником ПДВ. </w:t>
      </w:r>
    </w:p>
    <w:p w:rsidR="002C56F9" w:rsidRPr="002C56F9" w:rsidRDefault="002C56F9" w:rsidP="002C56F9">
      <w:pPr>
        <w:spacing w:before="240"/>
        <w:ind w:left="360"/>
        <w:rPr>
          <w:i/>
          <w:iCs/>
          <w:sz w:val="22"/>
          <w:szCs w:val="22"/>
          <w:lang w:val="uk-UA" w:eastAsia="uk-UA"/>
        </w:rPr>
      </w:pPr>
      <w:r w:rsidRPr="002C56F9">
        <w:rPr>
          <w:i/>
          <w:iCs/>
          <w:sz w:val="22"/>
          <w:szCs w:val="22"/>
          <w:lang w:val="uk-UA"/>
        </w:rPr>
        <w:t>ПРИЗНАЧЕННЯ ПЛАТЕЖУ: Послуги з обробки анкети.</w:t>
      </w:r>
    </w:p>
    <w:p w:rsidR="00FA7E49" w:rsidRPr="00194B5D" w:rsidRDefault="00FA7E49" w:rsidP="00FA7E49">
      <w:pPr>
        <w:spacing w:before="240"/>
        <w:rPr>
          <w:i/>
          <w:sz w:val="22"/>
          <w:szCs w:val="22"/>
          <w:lang w:val="uk-UA"/>
        </w:rPr>
      </w:pPr>
    </w:p>
    <w:p w:rsidR="00FA7E49" w:rsidRPr="008177EE" w:rsidRDefault="00DD3188" w:rsidP="00FA7E49">
      <w:pPr>
        <w:numPr>
          <w:ilvl w:val="0"/>
          <w:numId w:val="1"/>
        </w:numPr>
        <w:ind w:left="709" w:hanging="283"/>
        <w:jc w:val="both"/>
        <w:rPr>
          <w:sz w:val="22"/>
          <w:szCs w:val="22"/>
          <w:lang w:val="uk-UA"/>
        </w:rPr>
      </w:pPr>
      <w:r w:rsidRPr="008177EE">
        <w:rPr>
          <w:sz w:val="22"/>
          <w:szCs w:val="22"/>
          <w:lang w:val="uk-UA"/>
        </w:rPr>
        <w:t>Дослідники можуть зв’язуватися з відповідальною за заповнення анкети особою для уточнення наявної інформації і надання додаткових даних, у разі необхідності</w:t>
      </w:r>
      <w:r w:rsidR="00E3168E">
        <w:rPr>
          <w:sz w:val="22"/>
          <w:szCs w:val="22"/>
          <w:lang w:val="uk-UA"/>
        </w:rPr>
        <w:t>, а також з метою організації інтерв’ю.</w:t>
      </w:r>
    </w:p>
    <w:p w:rsidR="00FA7E49" w:rsidRPr="008177EE" w:rsidRDefault="00DD3188" w:rsidP="00FA7E49">
      <w:pPr>
        <w:numPr>
          <w:ilvl w:val="0"/>
          <w:numId w:val="1"/>
        </w:numPr>
        <w:ind w:left="851" w:hanging="425"/>
        <w:jc w:val="both"/>
        <w:rPr>
          <w:sz w:val="22"/>
          <w:szCs w:val="22"/>
          <w:lang w:val="uk-UA"/>
        </w:rPr>
      </w:pPr>
      <w:r w:rsidRPr="008177EE">
        <w:rPr>
          <w:sz w:val="22"/>
          <w:szCs w:val="22"/>
          <w:lang w:val="uk-UA"/>
        </w:rPr>
        <w:t>Будь ласка, надавайте</w:t>
      </w:r>
      <w:r w:rsidR="00FA7E49" w:rsidRPr="008177EE">
        <w:rPr>
          <w:sz w:val="22"/>
          <w:szCs w:val="22"/>
          <w:lang w:val="uk-UA"/>
        </w:rPr>
        <w:t xml:space="preserve"> </w:t>
      </w:r>
      <w:r w:rsidRPr="008177EE">
        <w:rPr>
          <w:b/>
          <w:sz w:val="22"/>
          <w:szCs w:val="22"/>
          <w:lang w:val="uk-UA"/>
        </w:rPr>
        <w:t>фінальну версію</w:t>
      </w:r>
      <w:r w:rsidR="00FA7E49" w:rsidRPr="008177EE">
        <w:rPr>
          <w:b/>
          <w:sz w:val="22"/>
          <w:szCs w:val="22"/>
          <w:lang w:val="uk-UA"/>
        </w:rPr>
        <w:t xml:space="preserve"> </w:t>
      </w:r>
      <w:r w:rsidRPr="008177EE">
        <w:rPr>
          <w:sz w:val="22"/>
          <w:szCs w:val="22"/>
          <w:lang w:val="uk-UA"/>
        </w:rPr>
        <w:t>анкети</w:t>
      </w:r>
      <w:r w:rsidR="00FA7E49" w:rsidRPr="008177EE">
        <w:rPr>
          <w:sz w:val="22"/>
          <w:szCs w:val="22"/>
          <w:lang w:val="uk-UA"/>
        </w:rPr>
        <w:t>.</w:t>
      </w:r>
    </w:p>
    <w:p w:rsidR="00FA7E49" w:rsidRPr="00194B5D" w:rsidRDefault="00DD3188" w:rsidP="002C56F9">
      <w:pPr>
        <w:spacing w:before="240"/>
        <w:jc w:val="both"/>
        <w:rPr>
          <w:rStyle w:val="a3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Просимо надсилати заповнені анкети електронною поштою</w:t>
      </w:r>
      <w:r w:rsidR="00FA7E49" w:rsidRPr="00194B5D">
        <w:rPr>
          <w:sz w:val="22"/>
          <w:szCs w:val="22"/>
          <w:lang w:val="uk-UA"/>
        </w:rPr>
        <w:t xml:space="preserve">: </w:t>
      </w:r>
      <w:hyperlink r:id="rId9" w:history="1">
        <w:r w:rsidR="00FA7E49" w:rsidRPr="00194B5D">
          <w:rPr>
            <w:rStyle w:val="a3"/>
            <w:sz w:val="22"/>
            <w:szCs w:val="22"/>
            <w:lang w:val="uk-UA"/>
          </w:rPr>
          <w:t>editor@ujbl.info</w:t>
        </w:r>
      </w:hyperlink>
      <w:r w:rsidR="00FA7E49" w:rsidRPr="00194B5D">
        <w:rPr>
          <w:sz w:val="22"/>
          <w:szCs w:val="22"/>
          <w:lang w:val="uk-UA"/>
        </w:rPr>
        <w:t xml:space="preserve">. За </w:t>
      </w:r>
      <w:r w:rsidRPr="00194B5D">
        <w:rPr>
          <w:sz w:val="22"/>
          <w:szCs w:val="22"/>
          <w:lang w:val="uk-UA"/>
        </w:rPr>
        <w:t>більш детальною інформацією звертайтеся до дослідницького колективу</w:t>
      </w:r>
      <w:r w:rsidR="00FA7E49" w:rsidRPr="00194B5D">
        <w:rPr>
          <w:sz w:val="22"/>
          <w:szCs w:val="22"/>
          <w:lang w:val="uk-UA"/>
        </w:rPr>
        <w:t xml:space="preserve">: </w:t>
      </w:r>
      <w:r w:rsidRPr="00BF3189">
        <w:rPr>
          <w:b/>
          <w:bCs/>
          <w:color w:val="78B3A4"/>
          <w:sz w:val="22"/>
          <w:szCs w:val="22"/>
          <w:lang w:val="uk-UA"/>
        </w:rPr>
        <w:t>Ольги</w:t>
      </w:r>
      <w:r w:rsidR="00FA7E49" w:rsidRPr="00BF3189">
        <w:rPr>
          <w:b/>
          <w:bCs/>
          <w:color w:val="78B3A4"/>
          <w:sz w:val="22"/>
          <w:szCs w:val="22"/>
          <w:lang w:val="uk-UA"/>
        </w:rPr>
        <w:t xml:space="preserve"> Усенко</w:t>
      </w:r>
      <w:r w:rsidR="008177EE">
        <w:rPr>
          <w:b/>
          <w:bCs/>
          <w:color w:val="7030A0"/>
          <w:sz w:val="22"/>
          <w:szCs w:val="22"/>
          <w:lang w:val="uk-UA"/>
        </w:rPr>
        <w:t xml:space="preserve"> </w:t>
      </w:r>
      <w:r w:rsidR="008177EE" w:rsidRPr="008177EE">
        <w:rPr>
          <w:sz w:val="22"/>
          <w:szCs w:val="22"/>
        </w:rPr>
        <w:t>(</w:t>
      </w:r>
      <w:r w:rsidR="008177EE" w:rsidRPr="008177EE">
        <w:rPr>
          <w:b/>
          <w:sz w:val="22"/>
          <w:szCs w:val="22"/>
        </w:rPr>
        <w:t>050 334 66 68</w:t>
      </w:r>
      <w:r w:rsidR="008177EE" w:rsidRPr="008177EE">
        <w:rPr>
          <w:sz w:val="22"/>
          <w:szCs w:val="22"/>
        </w:rPr>
        <w:t>)</w:t>
      </w:r>
      <w:r w:rsidR="008177EE">
        <w:rPr>
          <w:sz w:val="22"/>
          <w:szCs w:val="22"/>
        </w:rPr>
        <w:t xml:space="preserve"> </w:t>
      </w:r>
      <w:r w:rsidRPr="002D3BC2">
        <w:rPr>
          <w:bCs/>
          <w:sz w:val="22"/>
          <w:szCs w:val="22"/>
          <w:lang w:val="uk-UA"/>
        </w:rPr>
        <w:t>і</w:t>
      </w:r>
      <w:r w:rsidR="00FA7E49" w:rsidRPr="00194B5D">
        <w:rPr>
          <w:color w:val="1C3F94"/>
          <w:sz w:val="22"/>
          <w:szCs w:val="22"/>
          <w:lang w:val="uk-UA"/>
        </w:rPr>
        <w:t xml:space="preserve"> </w:t>
      </w:r>
      <w:r w:rsidR="00FA7E49" w:rsidRPr="00BF3189">
        <w:rPr>
          <w:b/>
          <w:bCs/>
          <w:color w:val="78B3A4"/>
          <w:sz w:val="22"/>
          <w:szCs w:val="22"/>
          <w:lang w:val="uk-UA"/>
        </w:rPr>
        <w:t>А</w:t>
      </w:r>
      <w:r w:rsidRPr="00BF3189">
        <w:rPr>
          <w:b/>
          <w:bCs/>
          <w:color w:val="78B3A4"/>
          <w:sz w:val="22"/>
          <w:szCs w:val="22"/>
          <w:lang w:val="uk-UA"/>
        </w:rPr>
        <w:t xml:space="preserve">льони </w:t>
      </w:r>
      <w:proofErr w:type="spellStart"/>
      <w:r w:rsidRPr="00BF3189">
        <w:rPr>
          <w:b/>
          <w:bCs/>
          <w:color w:val="78B3A4"/>
          <w:sz w:val="22"/>
          <w:szCs w:val="22"/>
          <w:lang w:val="uk-UA"/>
        </w:rPr>
        <w:t>Чернявської</w:t>
      </w:r>
      <w:proofErr w:type="spellEnd"/>
      <w:r w:rsidR="00FA7E49" w:rsidRPr="00194B5D">
        <w:rPr>
          <w:b/>
          <w:bCs/>
          <w:color w:val="7030A0"/>
          <w:sz w:val="22"/>
          <w:szCs w:val="22"/>
          <w:lang w:val="uk-UA"/>
        </w:rPr>
        <w:t xml:space="preserve"> </w:t>
      </w:r>
      <w:r w:rsidR="008177EE" w:rsidRPr="008177EE">
        <w:rPr>
          <w:b/>
          <w:bCs/>
          <w:color w:val="7030A0"/>
          <w:sz w:val="22"/>
          <w:szCs w:val="22"/>
        </w:rPr>
        <w:br/>
      </w:r>
      <w:r w:rsidR="008177EE" w:rsidRPr="008177EE">
        <w:rPr>
          <w:sz w:val="22"/>
          <w:szCs w:val="22"/>
        </w:rPr>
        <w:t>(</w:t>
      </w:r>
      <w:r w:rsidR="008177EE" w:rsidRPr="008177EE">
        <w:rPr>
          <w:b/>
          <w:sz w:val="22"/>
          <w:szCs w:val="22"/>
        </w:rPr>
        <w:t>095 807 47 47</w:t>
      </w:r>
      <w:r w:rsidR="008177EE" w:rsidRPr="008177EE">
        <w:rPr>
          <w:sz w:val="22"/>
          <w:szCs w:val="22"/>
        </w:rPr>
        <w:t xml:space="preserve">) </w:t>
      </w:r>
      <w:r w:rsidR="008177EE">
        <w:rPr>
          <w:sz w:val="22"/>
          <w:szCs w:val="22"/>
        </w:rPr>
        <w:t xml:space="preserve">та </w:t>
      </w:r>
      <w:r w:rsidR="00FA7E49" w:rsidRPr="00194B5D">
        <w:rPr>
          <w:sz w:val="22"/>
          <w:szCs w:val="22"/>
          <w:lang w:val="uk-UA"/>
        </w:rPr>
        <w:t>e-</w:t>
      </w:r>
      <w:proofErr w:type="spellStart"/>
      <w:r w:rsidR="00FA7E49" w:rsidRPr="00194B5D">
        <w:rPr>
          <w:sz w:val="22"/>
          <w:szCs w:val="22"/>
          <w:lang w:val="uk-UA"/>
        </w:rPr>
        <w:t>mail</w:t>
      </w:r>
      <w:proofErr w:type="spellEnd"/>
      <w:r w:rsidR="00FA7E49" w:rsidRPr="00194B5D">
        <w:rPr>
          <w:sz w:val="22"/>
          <w:szCs w:val="22"/>
          <w:lang w:val="uk-UA"/>
        </w:rPr>
        <w:t xml:space="preserve">: </w:t>
      </w:r>
      <w:hyperlink r:id="rId10" w:history="1">
        <w:r w:rsidR="00FA7E49" w:rsidRPr="00194B5D">
          <w:rPr>
            <w:rStyle w:val="a3"/>
            <w:sz w:val="22"/>
            <w:szCs w:val="22"/>
            <w:lang w:val="uk-UA"/>
          </w:rPr>
          <w:t>editor@ujbl.info</w:t>
        </w:r>
      </w:hyperlink>
    </w:p>
    <w:p w:rsidR="008177EE" w:rsidRPr="00DD792A" w:rsidRDefault="008177EE" w:rsidP="00FA7E49">
      <w:pPr>
        <w:jc w:val="both"/>
        <w:rPr>
          <w:sz w:val="22"/>
          <w:szCs w:val="22"/>
        </w:rPr>
      </w:pPr>
    </w:p>
    <w:p w:rsidR="00FA7E49" w:rsidRPr="00194B5D" w:rsidRDefault="00DD3188" w:rsidP="00FA7E49">
      <w:pPr>
        <w:rPr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Задля вашої зручності анкету можна надавати у вільній формі</w:t>
      </w:r>
      <w:r w:rsidR="00FA7E49" w:rsidRPr="00194B5D">
        <w:rPr>
          <w:sz w:val="22"/>
          <w:szCs w:val="22"/>
          <w:lang w:val="uk-UA"/>
        </w:rPr>
        <w:t>.</w:t>
      </w:r>
    </w:p>
    <w:p w:rsidR="00FA7E49" w:rsidRPr="00194B5D" w:rsidRDefault="00FA7E49" w:rsidP="00FA7E49">
      <w:pPr>
        <w:rPr>
          <w:sz w:val="22"/>
          <w:szCs w:val="22"/>
          <w:lang w:val="uk-UA"/>
        </w:rPr>
      </w:pPr>
    </w:p>
    <w:p w:rsidR="00FA7E49" w:rsidRPr="00194B5D" w:rsidRDefault="00FA7E49" w:rsidP="00FA7E49">
      <w:pPr>
        <w:shd w:val="clear" w:color="auto" w:fill="FFFFFF"/>
        <w:rPr>
          <w:color w:val="000000"/>
          <w:sz w:val="22"/>
          <w:szCs w:val="22"/>
          <w:lang w:val="uk-UA"/>
        </w:rPr>
      </w:pPr>
      <w:r w:rsidRPr="00194B5D">
        <w:rPr>
          <w:b/>
          <w:bCs/>
          <w:color w:val="000000"/>
          <w:sz w:val="22"/>
          <w:szCs w:val="22"/>
          <w:lang w:val="uk-UA"/>
        </w:rPr>
        <w:t xml:space="preserve">1. </w:t>
      </w:r>
      <w:r w:rsidR="00DD3188" w:rsidRPr="00194B5D">
        <w:rPr>
          <w:b/>
          <w:bCs/>
          <w:color w:val="000000"/>
          <w:sz w:val="22"/>
          <w:szCs w:val="22"/>
          <w:lang w:val="uk-UA"/>
        </w:rPr>
        <w:t>Основна інформація про вашу фірму</w:t>
      </w:r>
    </w:p>
    <w:p w:rsidR="00FA7E49" w:rsidRPr="00194B5D" w:rsidRDefault="00FA7E49" w:rsidP="00FA7E49">
      <w:pPr>
        <w:shd w:val="clear" w:color="auto" w:fill="FFFFFF"/>
        <w:rPr>
          <w:color w:val="000000"/>
          <w:sz w:val="22"/>
          <w:szCs w:val="22"/>
          <w:lang w:val="uk-UA"/>
        </w:rPr>
      </w:pPr>
    </w:p>
    <w:p w:rsidR="00FA7E49" w:rsidRPr="00194B5D" w:rsidRDefault="00DD3188" w:rsidP="00FA7E49">
      <w:pPr>
        <w:shd w:val="clear" w:color="auto" w:fill="FFFFFF"/>
        <w:rPr>
          <w:color w:val="000000"/>
          <w:sz w:val="22"/>
          <w:szCs w:val="22"/>
          <w:lang w:val="uk-UA"/>
        </w:rPr>
      </w:pPr>
      <w:r w:rsidRPr="00194B5D">
        <w:rPr>
          <w:b/>
          <w:color w:val="000000"/>
          <w:sz w:val="22"/>
          <w:szCs w:val="22"/>
          <w:lang w:val="uk-UA"/>
        </w:rPr>
        <w:t>Назва юридичної фірми</w:t>
      </w:r>
      <w:r w:rsidR="00FA7E49" w:rsidRPr="00194B5D">
        <w:rPr>
          <w:color w:val="000000"/>
          <w:sz w:val="22"/>
          <w:szCs w:val="22"/>
          <w:lang w:val="uk-UA"/>
        </w:rPr>
        <w:t>:</w:t>
      </w:r>
      <w:r w:rsidR="00FA7E49" w:rsidRPr="00194B5D">
        <w:rPr>
          <w:color w:val="000000"/>
          <w:sz w:val="22"/>
          <w:szCs w:val="22"/>
          <w:u w:val="single"/>
          <w:lang w:val="uk-UA"/>
        </w:rPr>
        <w:t xml:space="preserve"> </w:t>
      </w:r>
      <w:r w:rsidR="00FA7E49" w:rsidRPr="00194B5D">
        <w:rPr>
          <w:color w:val="000000"/>
          <w:sz w:val="22"/>
          <w:szCs w:val="22"/>
          <w:lang w:val="uk-UA"/>
        </w:rPr>
        <w:t>________________________________________________________________</w:t>
      </w:r>
      <w:r w:rsidR="00221DAA">
        <w:rPr>
          <w:color w:val="000000"/>
          <w:sz w:val="22"/>
          <w:szCs w:val="22"/>
          <w:lang w:val="uk-UA"/>
        </w:rPr>
        <w:t>_______</w:t>
      </w:r>
    </w:p>
    <w:p w:rsidR="00FA7E49" w:rsidRPr="00194B5D" w:rsidRDefault="00FA7E49" w:rsidP="00FA7E49">
      <w:pPr>
        <w:shd w:val="clear" w:color="auto" w:fill="FFFFFF"/>
        <w:rPr>
          <w:color w:val="000000"/>
          <w:sz w:val="22"/>
          <w:szCs w:val="22"/>
          <w:lang w:val="uk-UA"/>
        </w:rPr>
      </w:pPr>
    </w:p>
    <w:p w:rsidR="00FA7E49" w:rsidRPr="00194B5D" w:rsidRDefault="00DD3188" w:rsidP="00FA7E49">
      <w:pPr>
        <w:shd w:val="clear" w:color="auto" w:fill="FFFFFF"/>
        <w:rPr>
          <w:color w:val="000000"/>
          <w:sz w:val="22"/>
          <w:szCs w:val="22"/>
          <w:lang w:val="uk-UA"/>
        </w:rPr>
      </w:pPr>
      <w:r w:rsidRPr="00194B5D">
        <w:rPr>
          <w:b/>
          <w:color w:val="000000"/>
          <w:sz w:val="22"/>
          <w:szCs w:val="22"/>
          <w:lang w:val="uk-UA"/>
        </w:rPr>
        <w:t>Контактна</w:t>
      </w:r>
      <w:r w:rsidR="00FA7E49" w:rsidRPr="00194B5D">
        <w:rPr>
          <w:b/>
          <w:color w:val="000000"/>
          <w:sz w:val="22"/>
          <w:szCs w:val="22"/>
          <w:lang w:val="uk-UA"/>
        </w:rPr>
        <w:t xml:space="preserve"> </w:t>
      </w:r>
      <w:r w:rsidRPr="00194B5D">
        <w:rPr>
          <w:b/>
          <w:color w:val="000000"/>
          <w:sz w:val="22"/>
          <w:szCs w:val="22"/>
          <w:lang w:val="uk-UA"/>
        </w:rPr>
        <w:t>інформація</w:t>
      </w:r>
      <w:r w:rsidR="00FA7E49" w:rsidRPr="00194B5D">
        <w:rPr>
          <w:b/>
          <w:color w:val="000000"/>
          <w:sz w:val="22"/>
          <w:szCs w:val="22"/>
          <w:lang w:val="uk-UA"/>
        </w:rPr>
        <w:t xml:space="preserve"> </w:t>
      </w:r>
      <w:r w:rsidR="00FA7E49" w:rsidRPr="00194B5D">
        <w:rPr>
          <w:color w:val="000000"/>
          <w:sz w:val="22"/>
          <w:szCs w:val="22"/>
          <w:lang w:val="uk-UA"/>
        </w:rPr>
        <w:t>(</w:t>
      </w:r>
      <w:r w:rsidRPr="00194B5D">
        <w:rPr>
          <w:color w:val="000000"/>
          <w:sz w:val="22"/>
          <w:szCs w:val="22"/>
          <w:lang w:val="uk-UA"/>
        </w:rPr>
        <w:t>адреса</w:t>
      </w:r>
      <w:r w:rsidR="00FA7E49" w:rsidRPr="00194B5D">
        <w:rPr>
          <w:color w:val="000000"/>
          <w:sz w:val="22"/>
          <w:szCs w:val="22"/>
          <w:lang w:val="uk-UA"/>
        </w:rPr>
        <w:t xml:space="preserve">, телефон, </w:t>
      </w:r>
      <w:r w:rsidRPr="00194B5D">
        <w:rPr>
          <w:color w:val="000000"/>
          <w:sz w:val="22"/>
          <w:szCs w:val="22"/>
          <w:lang w:val="uk-UA"/>
        </w:rPr>
        <w:t>електронна пошта</w:t>
      </w:r>
      <w:r w:rsidR="00FA7E49" w:rsidRPr="00194B5D">
        <w:rPr>
          <w:color w:val="000000"/>
          <w:sz w:val="22"/>
          <w:szCs w:val="22"/>
          <w:lang w:val="uk-UA"/>
        </w:rPr>
        <w:t>):</w:t>
      </w:r>
    </w:p>
    <w:p w:rsidR="00FA7E49" w:rsidRPr="00194B5D" w:rsidRDefault="00FA7E49" w:rsidP="00FA7E49">
      <w:pPr>
        <w:shd w:val="clear" w:color="auto" w:fill="FFFFFF"/>
        <w:rPr>
          <w:color w:val="000000"/>
          <w:sz w:val="22"/>
          <w:szCs w:val="22"/>
          <w:lang w:val="uk-UA"/>
        </w:rPr>
      </w:pPr>
      <w:r w:rsidRPr="00194B5D">
        <w:rPr>
          <w:color w:val="000000"/>
          <w:sz w:val="22"/>
          <w:szCs w:val="22"/>
          <w:lang w:val="uk-UA"/>
        </w:rPr>
        <w:t>______________________________________________________________________________________________</w:t>
      </w:r>
    </w:p>
    <w:p w:rsidR="00FA7E49" w:rsidRPr="00194B5D" w:rsidRDefault="00DD3188" w:rsidP="00FA7E49">
      <w:pPr>
        <w:shd w:val="clear" w:color="auto" w:fill="FFFFFF"/>
        <w:spacing w:before="120" w:after="120"/>
        <w:rPr>
          <w:color w:val="000000"/>
          <w:sz w:val="22"/>
          <w:szCs w:val="22"/>
          <w:lang w:val="uk-UA"/>
        </w:rPr>
      </w:pPr>
      <w:r w:rsidRPr="00194B5D">
        <w:rPr>
          <w:b/>
          <w:color w:val="000000"/>
          <w:sz w:val="22"/>
          <w:szCs w:val="22"/>
          <w:lang w:val="uk-UA"/>
        </w:rPr>
        <w:t>Кількість юристів</w:t>
      </w:r>
      <w:r w:rsidRPr="00194B5D">
        <w:rPr>
          <w:color w:val="000000"/>
          <w:sz w:val="22"/>
          <w:szCs w:val="22"/>
          <w:lang w:val="uk-UA"/>
        </w:rPr>
        <w:t xml:space="preserve"> (всьо</w:t>
      </w:r>
      <w:r w:rsidR="00FA7E49" w:rsidRPr="00194B5D">
        <w:rPr>
          <w:color w:val="000000"/>
          <w:sz w:val="22"/>
          <w:szCs w:val="22"/>
          <w:lang w:val="uk-UA"/>
        </w:rPr>
        <w:t>го)_____</w:t>
      </w:r>
      <w:r w:rsidRPr="00194B5D">
        <w:rPr>
          <w:color w:val="000000"/>
          <w:sz w:val="22"/>
          <w:szCs w:val="22"/>
          <w:lang w:val="uk-UA"/>
        </w:rPr>
        <w:t>у тому числі партнерів</w:t>
      </w:r>
      <w:r w:rsidR="00FA7E49" w:rsidRPr="00194B5D">
        <w:rPr>
          <w:color w:val="000000"/>
          <w:sz w:val="22"/>
          <w:szCs w:val="22"/>
          <w:lang w:val="uk-UA"/>
        </w:rPr>
        <w:t xml:space="preserve"> (</w:t>
      </w:r>
      <w:r w:rsidRPr="00194B5D">
        <w:rPr>
          <w:color w:val="000000"/>
          <w:sz w:val="22"/>
          <w:szCs w:val="22"/>
          <w:lang w:val="uk-UA"/>
        </w:rPr>
        <w:t>власників</w:t>
      </w:r>
      <w:r w:rsidR="00FA7E49" w:rsidRPr="00194B5D">
        <w:rPr>
          <w:color w:val="000000"/>
          <w:sz w:val="22"/>
          <w:szCs w:val="22"/>
          <w:lang w:val="uk-UA"/>
        </w:rPr>
        <w:t xml:space="preserve">) ______ </w:t>
      </w:r>
      <w:r w:rsidRPr="00194B5D">
        <w:rPr>
          <w:color w:val="000000"/>
          <w:sz w:val="22"/>
          <w:szCs w:val="22"/>
          <w:lang w:val="uk-UA"/>
        </w:rPr>
        <w:t>асоційованих</w:t>
      </w:r>
      <w:r w:rsidR="00FA7E49" w:rsidRPr="00194B5D">
        <w:rPr>
          <w:color w:val="000000"/>
          <w:sz w:val="22"/>
          <w:szCs w:val="22"/>
          <w:lang w:val="uk-UA"/>
        </w:rPr>
        <w:t xml:space="preserve"> (</w:t>
      </w:r>
      <w:r w:rsidRPr="00194B5D">
        <w:rPr>
          <w:color w:val="000000"/>
          <w:sz w:val="22"/>
          <w:szCs w:val="22"/>
          <w:lang w:val="uk-UA"/>
        </w:rPr>
        <w:t xml:space="preserve">зарплатних) партнерів_______ старших юристів______ </w:t>
      </w:r>
      <w:proofErr w:type="spellStart"/>
      <w:r w:rsidRPr="00194B5D">
        <w:rPr>
          <w:color w:val="000000"/>
          <w:sz w:val="22"/>
          <w:szCs w:val="22"/>
          <w:lang w:val="uk-UA"/>
        </w:rPr>
        <w:t>юристі</w:t>
      </w:r>
      <w:r w:rsidR="00FA7E49" w:rsidRPr="00194B5D">
        <w:rPr>
          <w:color w:val="000000"/>
          <w:sz w:val="22"/>
          <w:szCs w:val="22"/>
          <w:lang w:val="uk-UA"/>
        </w:rPr>
        <w:t>в</w:t>
      </w:r>
      <w:proofErr w:type="spellEnd"/>
      <w:r w:rsidR="00FA7E49" w:rsidRPr="00194B5D">
        <w:rPr>
          <w:color w:val="000000"/>
          <w:sz w:val="22"/>
          <w:szCs w:val="22"/>
          <w:lang w:val="uk-UA"/>
        </w:rPr>
        <w:t>_______</w:t>
      </w:r>
      <w:r w:rsidR="002F0E17" w:rsidRPr="00194B5D">
        <w:rPr>
          <w:color w:val="000000"/>
          <w:sz w:val="22"/>
          <w:szCs w:val="22"/>
          <w:lang w:val="uk-UA"/>
        </w:rPr>
        <w:t xml:space="preserve"> </w:t>
      </w:r>
      <w:r w:rsidR="00194B5D">
        <w:rPr>
          <w:color w:val="000000"/>
          <w:sz w:val="22"/>
          <w:szCs w:val="22"/>
          <w:lang w:val="uk-UA"/>
        </w:rPr>
        <w:t>адміні</w:t>
      </w:r>
      <w:r w:rsidRPr="00194B5D">
        <w:rPr>
          <w:color w:val="000000"/>
          <w:sz w:val="22"/>
          <w:szCs w:val="22"/>
          <w:lang w:val="uk-UA"/>
        </w:rPr>
        <w:t>стративного персоналу</w:t>
      </w:r>
      <w:r w:rsidR="00FA7E49" w:rsidRPr="00194B5D">
        <w:rPr>
          <w:color w:val="000000"/>
          <w:sz w:val="22"/>
          <w:szCs w:val="22"/>
          <w:lang w:val="uk-UA"/>
        </w:rPr>
        <w:t>____</w:t>
      </w:r>
      <w:r w:rsidR="002D3BC2">
        <w:rPr>
          <w:color w:val="000000"/>
          <w:sz w:val="22"/>
          <w:szCs w:val="22"/>
          <w:lang w:val="uk-UA"/>
        </w:rPr>
        <w:t>__</w:t>
      </w:r>
      <w:r w:rsidR="00221DAA">
        <w:rPr>
          <w:color w:val="000000"/>
          <w:sz w:val="22"/>
          <w:szCs w:val="22"/>
          <w:lang w:val="uk-UA"/>
        </w:rPr>
        <w:t>____________</w:t>
      </w:r>
    </w:p>
    <w:p w:rsidR="00AA6E80" w:rsidRPr="00194B5D" w:rsidRDefault="00DD3188" w:rsidP="00FA7E49">
      <w:pPr>
        <w:shd w:val="clear" w:color="auto" w:fill="FFFFFF"/>
        <w:spacing w:before="120" w:after="120"/>
        <w:rPr>
          <w:sz w:val="22"/>
          <w:szCs w:val="22"/>
          <w:lang w:val="uk-UA"/>
        </w:rPr>
      </w:pPr>
      <w:r w:rsidRPr="00194B5D">
        <w:rPr>
          <w:b/>
          <w:color w:val="000000"/>
          <w:sz w:val="22"/>
          <w:szCs w:val="22"/>
          <w:lang w:val="uk-UA"/>
        </w:rPr>
        <w:t>Новини юридичної фірми</w:t>
      </w:r>
      <w:r w:rsidR="00FA7E49" w:rsidRPr="00194B5D">
        <w:rPr>
          <w:color w:val="000000"/>
          <w:sz w:val="22"/>
          <w:szCs w:val="22"/>
          <w:lang w:val="uk-UA"/>
        </w:rPr>
        <w:t xml:space="preserve"> (</w:t>
      </w:r>
      <w:r w:rsidRPr="00194B5D">
        <w:rPr>
          <w:sz w:val="22"/>
          <w:szCs w:val="22"/>
          <w:lang w:val="uk-UA"/>
        </w:rPr>
        <w:t>нові юристи</w:t>
      </w:r>
      <w:r w:rsidR="00FA7E49" w:rsidRPr="00194B5D">
        <w:rPr>
          <w:sz w:val="22"/>
          <w:szCs w:val="22"/>
          <w:lang w:val="uk-UA"/>
        </w:rPr>
        <w:t>/</w:t>
      </w:r>
      <w:r w:rsidR="002D3BC2">
        <w:rPr>
          <w:sz w:val="22"/>
          <w:szCs w:val="22"/>
          <w:lang w:val="uk-UA"/>
        </w:rPr>
        <w:t>вихід</w:t>
      </w:r>
      <w:r w:rsidR="006B33F5" w:rsidRPr="00194B5D">
        <w:rPr>
          <w:sz w:val="22"/>
          <w:szCs w:val="22"/>
          <w:lang w:val="uk-UA"/>
        </w:rPr>
        <w:t xml:space="preserve"> працівників</w:t>
      </w:r>
      <w:r w:rsidR="00FA7E49" w:rsidRPr="00194B5D">
        <w:rPr>
          <w:sz w:val="22"/>
          <w:szCs w:val="22"/>
          <w:lang w:val="uk-UA"/>
        </w:rPr>
        <w:t xml:space="preserve">, </w:t>
      </w:r>
      <w:r w:rsidR="006B33F5" w:rsidRPr="00194B5D">
        <w:rPr>
          <w:sz w:val="22"/>
          <w:szCs w:val="22"/>
          <w:lang w:val="uk-UA"/>
        </w:rPr>
        <w:t>нові галузі</w:t>
      </w:r>
      <w:r w:rsidR="00FA7E49" w:rsidRPr="00194B5D">
        <w:rPr>
          <w:sz w:val="22"/>
          <w:szCs w:val="22"/>
          <w:lang w:val="uk-UA"/>
        </w:rPr>
        <w:t xml:space="preserve"> практики, </w:t>
      </w:r>
      <w:r w:rsidR="006B33F5" w:rsidRPr="00194B5D">
        <w:rPr>
          <w:sz w:val="22"/>
          <w:szCs w:val="22"/>
          <w:lang w:val="uk-UA"/>
        </w:rPr>
        <w:t>офіси і</w:t>
      </w:r>
      <w:r w:rsidR="00FA7E49" w:rsidRPr="00194B5D">
        <w:rPr>
          <w:sz w:val="22"/>
          <w:szCs w:val="22"/>
          <w:lang w:val="uk-UA"/>
        </w:rPr>
        <w:t xml:space="preserve"> т.п.). </w:t>
      </w:r>
      <w:r w:rsidR="006B33F5" w:rsidRPr="00194B5D">
        <w:rPr>
          <w:sz w:val="22"/>
          <w:szCs w:val="22"/>
          <w:lang w:val="uk-UA"/>
        </w:rPr>
        <w:t>Просимо не надавати маркетингову інформацію, факти спонсорства, відвідування конференцій, нагород і т.п.</w:t>
      </w:r>
    </w:p>
    <w:p w:rsidR="00AA6E80" w:rsidRPr="00194B5D" w:rsidRDefault="006B33F5" w:rsidP="00AA6E80">
      <w:pPr>
        <w:spacing w:before="240"/>
        <w:rPr>
          <w:color w:val="000000"/>
          <w:sz w:val="22"/>
          <w:szCs w:val="22"/>
          <w:lang w:val="uk-UA"/>
        </w:rPr>
      </w:pPr>
      <w:r w:rsidRPr="00194B5D">
        <w:rPr>
          <w:b/>
          <w:sz w:val="22"/>
          <w:szCs w:val="22"/>
          <w:lang w:val="uk-UA"/>
        </w:rPr>
        <w:t>Контактна особа</w:t>
      </w:r>
      <w:r w:rsidR="00FA7E49" w:rsidRPr="00194B5D">
        <w:rPr>
          <w:sz w:val="22"/>
          <w:szCs w:val="22"/>
          <w:lang w:val="uk-UA"/>
        </w:rPr>
        <w:t xml:space="preserve">, </w:t>
      </w:r>
      <w:r w:rsidRPr="00194B5D">
        <w:rPr>
          <w:sz w:val="22"/>
          <w:szCs w:val="22"/>
          <w:lang w:val="uk-UA"/>
        </w:rPr>
        <w:t>до якої ми зможемо звернутися для уточнення  інформації та опитування/інтерв’ю</w:t>
      </w:r>
      <w:r w:rsidR="00FA7E49" w:rsidRPr="00194B5D">
        <w:rPr>
          <w:sz w:val="22"/>
          <w:szCs w:val="22"/>
          <w:lang w:val="uk-UA"/>
        </w:rPr>
        <w:t>:</w:t>
      </w:r>
      <w:r w:rsidR="00FA7E49" w:rsidRPr="00194B5D">
        <w:rPr>
          <w:color w:val="231F20"/>
          <w:sz w:val="22"/>
          <w:szCs w:val="22"/>
          <w:u w:val="single"/>
          <w:lang w:val="uk-UA"/>
        </w:rPr>
        <w:t xml:space="preserve"> </w:t>
      </w:r>
      <w:r w:rsidR="00AA6E80" w:rsidRPr="00194B5D">
        <w:rPr>
          <w:color w:val="000000"/>
          <w:sz w:val="22"/>
          <w:szCs w:val="22"/>
          <w:lang w:val="uk-UA"/>
        </w:rPr>
        <w:t>______________________________________________________________________________________________</w:t>
      </w:r>
      <w:r w:rsidR="00221DAA">
        <w:rPr>
          <w:color w:val="000000"/>
          <w:sz w:val="22"/>
          <w:szCs w:val="22"/>
          <w:lang w:val="uk-UA"/>
        </w:rPr>
        <w:t>_</w:t>
      </w:r>
    </w:p>
    <w:p w:rsidR="00FA7E49" w:rsidRPr="00194B5D" w:rsidRDefault="00FA7E49" w:rsidP="00AA6E80">
      <w:pPr>
        <w:spacing w:before="240"/>
        <w:rPr>
          <w:b/>
          <w:bCs/>
          <w:color w:val="000000"/>
          <w:sz w:val="22"/>
          <w:szCs w:val="22"/>
          <w:lang w:val="uk-UA"/>
        </w:rPr>
      </w:pPr>
      <w:r w:rsidRPr="00194B5D">
        <w:rPr>
          <w:b/>
          <w:bCs/>
          <w:color w:val="000000"/>
          <w:sz w:val="22"/>
          <w:szCs w:val="22"/>
          <w:lang w:val="uk-UA"/>
        </w:rPr>
        <w:t xml:space="preserve">2. </w:t>
      </w:r>
      <w:r w:rsidR="0005055C" w:rsidRPr="00194B5D">
        <w:rPr>
          <w:b/>
          <w:bCs/>
          <w:color w:val="000000"/>
          <w:sz w:val="22"/>
          <w:szCs w:val="22"/>
          <w:lang w:val="uk-UA"/>
        </w:rPr>
        <w:t>З метою систематизації даних про трансакційну активність в країні, ми готуємо добірку доступних для публікації трансакцій у вигляді спеціальних моніторингових таблиць</w:t>
      </w:r>
      <w:r w:rsidRPr="00194B5D">
        <w:rPr>
          <w:b/>
          <w:bCs/>
          <w:color w:val="000000"/>
          <w:sz w:val="22"/>
          <w:szCs w:val="22"/>
          <w:lang w:val="uk-UA"/>
        </w:rPr>
        <w:t>.</w:t>
      </w:r>
    </w:p>
    <w:p w:rsidR="00FA7E49" w:rsidRPr="00194B5D" w:rsidRDefault="00FA7E49" w:rsidP="00FA7E49">
      <w:pPr>
        <w:shd w:val="clear" w:color="auto" w:fill="FFFFFF"/>
        <w:rPr>
          <w:b/>
          <w:bCs/>
          <w:color w:val="000000"/>
          <w:sz w:val="22"/>
          <w:szCs w:val="22"/>
          <w:lang w:val="uk-UA"/>
        </w:rPr>
      </w:pPr>
    </w:p>
    <w:p w:rsidR="00FA7E49" w:rsidRPr="00BF3189" w:rsidRDefault="0005055C" w:rsidP="002D3BC2">
      <w:pPr>
        <w:shd w:val="clear" w:color="auto" w:fill="FFFFFF"/>
        <w:spacing w:after="100" w:afterAutospacing="1"/>
        <w:rPr>
          <w:b/>
          <w:bCs/>
          <w:color w:val="78B3A4"/>
          <w:sz w:val="22"/>
          <w:szCs w:val="22"/>
          <w:lang w:val="uk-UA"/>
        </w:rPr>
      </w:pPr>
      <w:r w:rsidRPr="00BF3189">
        <w:rPr>
          <w:b/>
          <w:bCs/>
          <w:color w:val="78B3A4"/>
          <w:sz w:val="22"/>
          <w:szCs w:val="22"/>
          <w:lang w:val="uk-UA"/>
        </w:rPr>
        <w:t>ЗАВЕРШЕНІ</w:t>
      </w:r>
      <w:r w:rsidR="00FA7E49" w:rsidRPr="00BF3189">
        <w:rPr>
          <w:b/>
          <w:bCs/>
          <w:color w:val="78B3A4"/>
          <w:sz w:val="22"/>
          <w:szCs w:val="22"/>
          <w:lang w:val="uk-UA"/>
        </w:rPr>
        <w:t xml:space="preserve"> </w:t>
      </w:r>
      <w:r w:rsidRPr="00BF3189">
        <w:rPr>
          <w:color w:val="78B3A4"/>
          <w:sz w:val="22"/>
          <w:szCs w:val="22"/>
          <w:lang w:val="uk-UA"/>
        </w:rPr>
        <w:t>угоди</w:t>
      </w:r>
      <w:r w:rsidR="00FA7E49" w:rsidRPr="00BF3189">
        <w:rPr>
          <w:b/>
          <w:bCs/>
          <w:color w:val="78B3A4"/>
          <w:sz w:val="22"/>
          <w:szCs w:val="22"/>
          <w:lang w:val="uk-UA"/>
        </w:rPr>
        <w:t xml:space="preserve"> в 20</w:t>
      </w:r>
      <w:r w:rsidR="00BF3189">
        <w:rPr>
          <w:b/>
          <w:bCs/>
          <w:color w:val="78B3A4"/>
          <w:sz w:val="22"/>
          <w:szCs w:val="22"/>
          <w:lang w:val="uk-UA"/>
        </w:rPr>
        <w:t>21</w:t>
      </w:r>
      <w:r w:rsidRPr="00BF3189">
        <w:rPr>
          <w:b/>
          <w:bCs/>
          <w:color w:val="78B3A4"/>
          <w:sz w:val="22"/>
          <w:szCs w:val="22"/>
          <w:lang w:val="uk-UA"/>
        </w:rPr>
        <w:t xml:space="preserve"> р</w:t>
      </w:r>
      <w:r w:rsidR="00FA7E49" w:rsidRPr="00BF3189">
        <w:rPr>
          <w:b/>
          <w:bCs/>
          <w:color w:val="78B3A4"/>
          <w:sz w:val="22"/>
          <w:szCs w:val="22"/>
          <w:lang w:val="uk-UA"/>
        </w:rPr>
        <w:t>.:*</w:t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1843"/>
        <w:gridCol w:w="1134"/>
        <w:gridCol w:w="2268"/>
        <w:gridCol w:w="2268"/>
        <w:gridCol w:w="1134"/>
      </w:tblGrid>
      <w:tr w:rsidR="000643DE" w:rsidRPr="00194B5D" w:rsidTr="00954D8E">
        <w:trPr>
          <w:jc w:val="center"/>
        </w:trPr>
        <w:tc>
          <w:tcPr>
            <w:tcW w:w="2057" w:type="dxa"/>
            <w:shd w:val="pct10" w:color="auto" w:fill="FFFFFF"/>
          </w:tcPr>
          <w:p w:rsidR="00FA7E49" w:rsidRPr="008177EE" w:rsidRDefault="0005055C" w:rsidP="00954D8E">
            <w:pPr>
              <w:jc w:val="center"/>
              <w:rPr>
                <w:sz w:val="20"/>
                <w:szCs w:val="20"/>
                <w:lang w:val="uk-UA"/>
              </w:rPr>
            </w:pPr>
            <w:r w:rsidRPr="008177EE">
              <w:rPr>
                <w:sz w:val="20"/>
                <w:szCs w:val="20"/>
                <w:lang w:val="uk-UA"/>
              </w:rPr>
              <w:t>Назва таблиці</w:t>
            </w:r>
          </w:p>
        </w:tc>
        <w:tc>
          <w:tcPr>
            <w:tcW w:w="1843" w:type="dxa"/>
            <w:shd w:val="pct10" w:color="auto" w:fill="FFFFFF"/>
          </w:tcPr>
          <w:p w:rsidR="00FA7E49" w:rsidRPr="008177EE" w:rsidRDefault="0005055C" w:rsidP="00954D8E">
            <w:pPr>
              <w:jc w:val="center"/>
              <w:rPr>
                <w:sz w:val="20"/>
                <w:szCs w:val="20"/>
                <w:lang w:val="uk-UA"/>
              </w:rPr>
            </w:pPr>
            <w:r w:rsidRPr="008177EE">
              <w:rPr>
                <w:sz w:val="20"/>
                <w:szCs w:val="20"/>
                <w:lang w:val="uk-UA"/>
              </w:rPr>
              <w:t xml:space="preserve">Сума </w:t>
            </w:r>
            <w:r w:rsidR="002D3BC2" w:rsidRPr="008177EE">
              <w:rPr>
                <w:sz w:val="20"/>
                <w:szCs w:val="20"/>
                <w:lang w:val="uk-UA"/>
              </w:rPr>
              <w:t>у</w:t>
            </w:r>
            <w:r w:rsidRPr="008177EE">
              <w:rPr>
                <w:sz w:val="20"/>
                <w:szCs w:val="20"/>
                <w:lang w:val="uk-UA"/>
              </w:rPr>
              <w:t xml:space="preserve"> до</w:t>
            </w:r>
            <w:r w:rsidR="00FA7E49" w:rsidRPr="008177EE">
              <w:rPr>
                <w:sz w:val="20"/>
                <w:szCs w:val="20"/>
                <w:lang w:val="uk-UA"/>
              </w:rPr>
              <w:t>л. США</w:t>
            </w:r>
            <w:r w:rsidR="00954D8E">
              <w:rPr>
                <w:sz w:val="20"/>
                <w:szCs w:val="20"/>
                <w:lang w:val="en-US"/>
              </w:rPr>
              <w:t>/</w:t>
            </w:r>
            <w:r w:rsidR="00954D8E">
              <w:rPr>
                <w:sz w:val="20"/>
                <w:szCs w:val="20"/>
                <w:lang w:val="uk-UA"/>
              </w:rPr>
              <w:t>євро</w:t>
            </w:r>
          </w:p>
          <w:p w:rsidR="00FA7E49" w:rsidRPr="008177EE" w:rsidRDefault="00FA7E49" w:rsidP="00954D8E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8177EE">
              <w:rPr>
                <w:sz w:val="20"/>
                <w:szCs w:val="20"/>
                <w:lang w:val="uk-UA"/>
              </w:rPr>
              <w:t>(</w:t>
            </w:r>
            <w:r w:rsidR="0005055C" w:rsidRPr="008177EE">
              <w:rPr>
                <w:sz w:val="20"/>
                <w:szCs w:val="20"/>
                <w:lang w:val="uk-UA"/>
              </w:rPr>
              <w:t>якщо розголошується</w:t>
            </w:r>
            <w:r w:rsidRPr="008177EE">
              <w:rPr>
                <w:sz w:val="20"/>
                <w:szCs w:val="20"/>
                <w:lang w:val="uk-UA"/>
              </w:rPr>
              <w:t>)</w:t>
            </w:r>
          </w:p>
          <w:p w:rsidR="00FA7E49" w:rsidRPr="008177EE" w:rsidRDefault="0005055C" w:rsidP="00954D8E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8177EE">
              <w:rPr>
                <w:sz w:val="20"/>
                <w:szCs w:val="20"/>
                <w:lang w:val="uk-UA"/>
              </w:rPr>
              <w:t>Якщо сума не розголошується, вставте в поле</w:t>
            </w:r>
            <w:r w:rsidR="00FA7E49" w:rsidRPr="008177EE">
              <w:rPr>
                <w:sz w:val="20"/>
                <w:szCs w:val="20"/>
                <w:lang w:val="uk-UA"/>
              </w:rPr>
              <w:t xml:space="preserve"> – WND</w:t>
            </w:r>
          </w:p>
        </w:tc>
        <w:tc>
          <w:tcPr>
            <w:tcW w:w="1134" w:type="dxa"/>
            <w:shd w:val="pct10" w:color="auto" w:fill="FFFFFF"/>
          </w:tcPr>
          <w:p w:rsidR="00FA7E49" w:rsidRPr="008177EE" w:rsidRDefault="0005055C" w:rsidP="00954D8E">
            <w:pPr>
              <w:jc w:val="center"/>
              <w:rPr>
                <w:sz w:val="20"/>
                <w:szCs w:val="20"/>
                <w:lang w:val="uk-UA"/>
              </w:rPr>
            </w:pPr>
            <w:r w:rsidRPr="008177EE">
              <w:rPr>
                <w:sz w:val="20"/>
                <w:szCs w:val="20"/>
                <w:lang w:val="uk-UA"/>
              </w:rPr>
              <w:t>Уго</w:t>
            </w:r>
            <w:bookmarkStart w:id="0" w:name="_GoBack"/>
            <w:bookmarkEnd w:id="0"/>
            <w:r w:rsidRPr="008177EE">
              <w:rPr>
                <w:sz w:val="20"/>
                <w:szCs w:val="20"/>
                <w:lang w:val="uk-UA"/>
              </w:rPr>
              <w:t>да</w:t>
            </w:r>
          </w:p>
        </w:tc>
        <w:tc>
          <w:tcPr>
            <w:tcW w:w="2268" w:type="dxa"/>
            <w:shd w:val="pct10" w:color="auto" w:fill="FFFFFF"/>
          </w:tcPr>
          <w:p w:rsidR="00FA7E49" w:rsidRPr="008177EE" w:rsidRDefault="0005055C" w:rsidP="00954D8E">
            <w:pPr>
              <w:jc w:val="center"/>
              <w:rPr>
                <w:sz w:val="20"/>
                <w:szCs w:val="20"/>
                <w:lang w:val="uk-UA"/>
              </w:rPr>
            </w:pPr>
            <w:r w:rsidRPr="008177EE">
              <w:rPr>
                <w:sz w:val="20"/>
                <w:szCs w:val="20"/>
                <w:lang w:val="uk-UA"/>
              </w:rPr>
              <w:t>Юридичний супровід</w:t>
            </w:r>
            <w:r w:rsidR="00FA7E49" w:rsidRPr="008177EE">
              <w:rPr>
                <w:sz w:val="20"/>
                <w:szCs w:val="20"/>
                <w:lang w:val="uk-UA"/>
              </w:rPr>
              <w:t xml:space="preserve"> (консультант </w:t>
            </w:r>
            <w:r w:rsidRPr="008177EE">
              <w:rPr>
                <w:sz w:val="20"/>
                <w:szCs w:val="20"/>
                <w:lang w:val="uk-UA"/>
              </w:rPr>
              <w:t>щодо українського права</w:t>
            </w:r>
            <w:r w:rsidR="00FA7E49" w:rsidRPr="008177E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268" w:type="dxa"/>
            <w:shd w:val="pct10" w:color="auto" w:fill="FFFFFF"/>
          </w:tcPr>
          <w:p w:rsidR="00FA7E49" w:rsidRPr="008177EE" w:rsidRDefault="00FA7E49" w:rsidP="00954D8E">
            <w:pPr>
              <w:jc w:val="center"/>
              <w:rPr>
                <w:sz w:val="20"/>
                <w:szCs w:val="20"/>
                <w:lang w:val="uk-UA"/>
              </w:rPr>
            </w:pPr>
            <w:r w:rsidRPr="008177EE">
              <w:rPr>
                <w:sz w:val="20"/>
                <w:szCs w:val="20"/>
                <w:lang w:val="uk-UA"/>
              </w:rPr>
              <w:t xml:space="preserve">Консультант </w:t>
            </w:r>
            <w:r w:rsidR="0005055C" w:rsidRPr="008177EE">
              <w:rPr>
                <w:sz w:val="20"/>
                <w:szCs w:val="20"/>
                <w:lang w:val="uk-UA"/>
              </w:rPr>
              <w:t>щодо іноземного права</w:t>
            </w:r>
            <w:r w:rsidRPr="008177EE">
              <w:rPr>
                <w:sz w:val="20"/>
                <w:szCs w:val="20"/>
                <w:lang w:val="uk-UA"/>
              </w:rPr>
              <w:t xml:space="preserve"> (</w:t>
            </w:r>
            <w:r w:rsidR="0005055C" w:rsidRPr="008177EE">
              <w:rPr>
                <w:sz w:val="20"/>
                <w:szCs w:val="20"/>
                <w:lang w:val="uk-UA"/>
              </w:rPr>
              <w:t>вкажіть, щодо якого</w:t>
            </w:r>
            <w:r w:rsidRPr="008177EE">
              <w:rPr>
                <w:sz w:val="20"/>
                <w:szCs w:val="20"/>
                <w:lang w:val="uk-UA"/>
              </w:rPr>
              <w:t xml:space="preserve">, </w:t>
            </w:r>
            <w:r w:rsidR="002D3BC2" w:rsidRPr="008177EE">
              <w:rPr>
                <w:sz w:val="20"/>
                <w:szCs w:val="20"/>
                <w:lang w:val="uk-UA"/>
              </w:rPr>
              <w:t>наприклад, консультант з англійського права</w:t>
            </w:r>
            <w:r w:rsidRPr="008177EE">
              <w:rPr>
                <w:sz w:val="20"/>
                <w:szCs w:val="20"/>
                <w:lang w:val="uk-UA"/>
              </w:rPr>
              <w:t>)</w:t>
            </w:r>
          </w:p>
          <w:p w:rsidR="00FA7E49" w:rsidRPr="008177EE" w:rsidRDefault="0005055C" w:rsidP="00954D8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177EE">
              <w:rPr>
                <w:b/>
                <w:bCs/>
                <w:sz w:val="18"/>
                <w:szCs w:val="18"/>
                <w:lang w:val="uk-UA"/>
              </w:rPr>
              <w:t>ЛИШЕ ТІ, ЩО РОЗГОЛОШУЮТЬСЯ ДЛЯ ПУБЛІКАЦІЇ</w:t>
            </w:r>
          </w:p>
        </w:tc>
        <w:tc>
          <w:tcPr>
            <w:tcW w:w="1134" w:type="dxa"/>
            <w:shd w:val="pct10" w:color="auto" w:fill="FFFFFF"/>
          </w:tcPr>
          <w:p w:rsidR="00FA7E49" w:rsidRPr="008177EE" w:rsidRDefault="0005055C" w:rsidP="00954D8E">
            <w:pPr>
              <w:jc w:val="center"/>
              <w:rPr>
                <w:sz w:val="20"/>
                <w:szCs w:val="20"/>
                <w:lang w:val="uk-UA"/>
              </w:rPr>
            </w:pPr>
            <w:r w:rsidRPr="008177EE">
              <w:rPr>
                <w:sz w:val="20"/>
                <w:szCs w:val="20"/>
                <w:lang w:val="uk-UA"/>
              </w:rPr>
              <w:t>Пері</w:t>
            </w:r>
            <w:r w:rsidR="00FA7E49" w:rsidRPr="008177EE">
              <w:rPr>
                <w:sz w:val="20"/>
                <w:szCs w:val="20"/>
                <w:lang w:val="uk-UA"/>
              </w:rPr>
              <w:t xml:space="preserve">од </w:t>
            </w:r>
            <w:r w:rsidRPr="008177EE">
              <w:rPr>
                <w:sz w:val="20"/>
                <w:szCs w:val="20"/>
                <w:lang w:val="uk-UA"/>
              </w:rPr>
              <w:t>закриття проекту</w:t>
            </w:r>
            <w:r w:rsidR="00FA7E49" w:rsidRPr="008177EE">
              <w:rPr>
                <w:sz w:val="20"/>
                <w:szCs w:val="20"/>
                <w:lang w:val="uk-UA"/>
              </w:rPr>
              <w:t xml:space="preserve"> в 20</w:t>
            </w:r>
            <w:r w:rsidR="00366BAE" w:rsidRPr="008177EE">
              <w:rPr>
                <w:sz w:val="20"/>
                <w:szCs w:val="20"/>
                <w:lang w:val="uk-UA"/>
              </w:rPr>
              <w:t>2</w:t>
            </w:r>
            <w:r w:rsidR="00BF3189">
              <w:rPr>
                <w:sz w:val="20"/>
                <w:szCs w:val="20"/>
                <w:lang w:val="uk-UA"/>
              </w:rPr>
              <w:t>1</w:t>
            </w:r>
            <w:r w:rsidR="00FA7E49" w:rsidRPr="008177EE">
              <w:rPr>
                <w:sz w:val="20"/>
                <w:szCs w:val="20"/>
                <w:lang w:val="uk-UA"/>
              </w:rPr>
              <w:t xml:space="preserve"> </w:t>
            </w:r>
            <w:r w:rsidRPr="008177EE">
              <w:rPr>
                <w:sz w:val="20"/>
                <w:szCs w:val="20"/>
                <w:lang w:val="uk-UA"/>
              </w:rPr>
              <w:t>р</w:t>
            </w:r>
            <w:r w:rsidR="00FA7E49" w:rsidRPr="008177EE">
              <w:rPr>
                <w:sz w:val="20"/>
                <w:szCs w:val="20"/>
                <w:lang w:val="uk-UA"/>
              </w:rPr>
              <w:t>.</w:t>
            </w:r>
          </w:p>
        </w:tc>
      </w:tr>
      <w:tr w:rsidR="00FA7E49" w:rsidRPr="00194B5D" w:rsidTr="00954D8E">
        <w:trPr>
          <w:trHeight w:val="577"/>
          <w:jc w:val="center"/>
        </w:trPr>
        <w:tc>
          <w:tcPr>
            <w:tcW w:w="2057" w:type="dxa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FA7E49" w:rsidRPr="00194B5D" w:rsidRDefault="00FA7E49" w:rsidP="00FA7E49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A7E49" w:rsidRPr="00194B5D" w:rsidRDefault="0005055C" w:rsidP="00FA7E49">
            <w:pPr>
              <w:rPr>
                <w:i/>
                <w:iCs/>
                <w:sz w:val="20"/>
                <w:szCs w:val="20"/>
                <w:lang w:val="uk-UA"/>
              </w:rPr>
            </w:pPr>
            <w:r w:rsidRPr="00194B5D">
              <w:rPr>
                <w:i/>
                <w:iCs/>
                <w:sz w:val="20"/>
                <w:szCs w:val="20"/>
                <w:lang w:val="uk-UA"/>
              </w:rPr>
              <w:t>Опис угоди із зазначенням сторін</w:t>
            </w:r>
          </w:p>
        </w:tc>
        <w:tc>
          <w:tcPr>
            <w:tcW w:w="2268" w:type="dxa"/>
          </w:tcPr>
          <w:p w:rsidR="00FA7E49" w:rsidRPr="00194B5D" w:rsidRDefault="00FA7E49" w:rsidP="0005055C">
            <w:pPr>
              <w:rPr>
                <w:i/>
                <w:iCs/>
                <w:sz w:val="20"/>
                <w:szCs w:val="20"/>
                <w:lang w:val="uk-UA"/>
              </w:rPr>
            </w:pPr>
            <w:r w:rsidRPr="00194B5D">
              <w:rPr>
                <w:i/>
                <w:iCs/>
                <w:sz w:val="20"/>
                <w:szCs w:val="20"/>
                <w:lang w:val="uk-UA"/>
              </w:rPr>
              <w:t xml:space="preserve">Кого представляла </w:t>
            </w:r>
            <w:r w:rsidR="0005055C" w:rsidRPr="00194B5D">
              <w:rPr>
                <w:i/>
                <w:iCs/>
                <w:sz w:val="20"/>
                <w:szCs w:val="20"/>
                <w:lang w:val="uk-UA"/>
              </w:rPr>
              <w:t>юридична фірма</w:t>
            </w:r>
            <w:r w:rsidRPr="00194B5D">
              <w:rPr>
                <w:i/>
                <w:iCs/>
                <w:sz w:val="20"/>
                <w:szCs w:val="20"/>
                <w:lang w:val="uk-UA"/>
              </w:rPr>
              <w:t xml:space="preserve">? </w:t>
            </w:r>
            <w:r w:rsidR="0005055C" w:rsidRPr="00194B5D">
              <w:rPr>
                <w:i/>
                <w:iCs/>
                <w:sz w:val="20"/>
                <w:szCs w:val="20"/>
                <w:lang w:val="uk-UA"/>
              </w:rPr>
              <w:t>За можливості вкажіть зовнішнього консультанта іншої сторони</w:t>
            </w:r>
          </w:p>
        </w:tc>
        <w:tc>
          <w:tcPr>
            <w:tcW w:w="2268" w:type="dxa"/>
          </w:tcPr>
          <w:p w:rsidR="00FA7E49" w:rsidRPr="00194B5D" w:rsidRDefault="00FA7E49" w:rsidP="00FA7E49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FA7E49" w:rsidRPr="00194B5D" w:rsidRDefault="00FA7E49" w:rsidP="00FA7E49">
            <w:pPr>
              <w:jc w:val="center"/>
              <w:rPr>
                <w:lang w:val="uk-UA"/>
              </w:rPr>
            </w:pPr>
          </w:p>
        </w:tc>
      </w:tr>
      <w:tr w:rsidR="00FA7E49" w:rsidRPr="00194B5D" w:rsidTr="00954D8E">
        <w:trPr>
          <w:jc w:val="center"/>
        </w:trPr>
        <w:tc>
          <w:tcPr>
            <w:tcW w:w="2057" w:type="dxa"/>
          </w:tcPr>
          <w:p w:rsidR="00FA7E49" w:rsidRPr="00194B5D" w:rsidRDefault="0005055C" w:rsidP="00FA7E49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4B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Ринки капіталу</w:t>
            </w:r>
          </w:p>
        </w:tc>
        <w:tc>
          <w:tcPr>
            <w:tcW w:w="1843" w:type="dxa"/>
          </w:tcPr>
          <w:p w:rsidR="00FA7E49" w:rsidRPr="00194B5D" w:rsidRDefault="00FA7E49" w:rsidP="00FA7E49">
            <w:pPr>
              <w:pStyle w:val="Pa1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FA7E49" w:rsidRPr="00194B5D" w:rsidTr="00954D8E">
        <w:trPr>
          <w:jc w:val="center"/>
        </w:trPr>
        <w:tc>
          <w:tcPr>
            <w:tcW w:w="2057" w:type="dxa"/>
          </w:tcPr>
          <w:p w:rsidR="00FA7E49" w:rsidRPr="00194B5D" w:rsidRDefault="0005055C" w:rsidP="0005055C">
            <w:pPr>
              <w:pStyle w:val="Pa13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4B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Фінансова реструктуризація зобов’язань </w:t>
            </w:r>
            <w:r w:rsidR="00FA7E49" w:rsidRPr="00194B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Pr="00194B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позасудова</w:t>
            </w:r>
            <w:r w:rsidR="00FA7E49" w:rsidRPr="00194B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843" w:type="dxa"/>
          </w:tcPr>
          <w:p w:rsidR="00FA7E49" w:rsidRPr="00194B5D" w:rsidRDefault="00FA7E49" w:rsidP="00FA7E49">
            <w:pPr>
              <w:pStyle w:val="Pa1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FA7E49" w:rsidRPr="00194B5D" w:rsidTr="00954D8E">
        <w:trPr>
          <w:jc w:val="center"/>
        </w:trPr>
        <w:tc>
          <w:tcPr>
            <w:tcW w:w="2057" w:type="dxa"/>
          </w:tcPr>
          <w:p w:rsidR="00FA7E49" w:rsidRPr="00194B5D" w:rsidRDefault="0005055C" w:rsidP="00FA7E49">
            <w:pPr>
              <w:pStyle w:val="Pa13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4B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Банки і фінансування</w:t>
            </w:r>
          </w:p>
        </w:tc>
        <w:tc>
          <w:tcPr>
            <w:tcW w:w="1843" w:type="dxa"/>
          </w:tcPr>
          <w:p w:rsidR="00FA7E49" w:rsidRPr="00194B5D" w:rsidRDefault="00FA7E49" w:rsidP="00FA7E49">
            <w:pPr>
              <w:pStyle w:val="Pa1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FA7E49" w:rsidRPr="00194B5D" w:rsidTr="00954D8E">
        <w:trPr>
          <w:jc w:val="center"/>
        </w:trPr>
        <w:tc>
          <w:tcPr>
            <w:tcW w:w="2057" w:type="dxa"/>
          </w:tcPr>
          <w:p w:rsidR="00FA7E49" w:rsidRPr="00954D8E" w:rsidRDefault="0005055C" w:rsidP="00FA7E49">
            <w:pPr>
              <w:pStyle w:val="Pa13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4B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Злиття і поглинання</w:t>
            </w:r>
            <w:r w:rsidR="00954D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спільні підприємства</w:t>
            </w:r>
          </w:p>
        </w:tc>
        <w:tc>
          <w:tcPr>
            <w:tcW w:w="1843" w:type="dxa"/>
          </w:tcPr>
          <w:p w:rsidR="00FA7E49" w:rsidRPr="00194B5D" w:rsidRDefault="00FA7E49" w:rsidP="00FA7E49">
            <w:pPr>
              <w:pStyle w:val="Pa1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BF3189" w:rsidRDefault="00FA7E49" w:rsidP="00BF3189">
      <w:pPr>
        <w:spacing w:before="240"/>
        <w:ind w:left="-142"/>
        <w:jc w:val="both"/>
        <w:rPr>
          <w:sz w:val="18"/>
          <w:szCs w:val="18"/>
        </w:rPr>
      </w:pPr>
      <w:r w:rsidRPr="00194B5D">
        <w:rPr>
          <w:sz w:val="18"/>
          <w:szCs w:val="18"/>
          <w:lang w:val="uk-UA"/>
        </w:rPr>
        <w:t>*</w:t>
      </w:r>
      <w:r w:rsidRPr="00194B5D">
        <w:rPr>
          <w:color w:val="000000"/>
          <w:sz w:val="18"/>
          <w:szCs w:val="18"/>
          <w:lang w:val="uk-UA"/>
        </w:rPr>
        <w:t xml:space="preserve"> </w:t>
      </w:r>
      <w:r w:rsidR="0005055C" w:rsidRPr="00366BAE">
        <w:rPr>
          <w:color w:val="000000"/>
          <w:sz w:val="18"/>
          <w:szCs w:val="18"/>
          <w:lang w:val="uk-UA"/>
        </w:rPr>
        <w:t>З формулюваннями трансакцій можна ознайомитися на сайті електронної версії останнього довідника</w:t>
      </w:r>
      <w:r w:rsidRPr="00366BAE">
        <w:rPr>
          <w:color w:val="000000"/>
          <w:sz w:val="18"/>
          <w:szCs w:val="18"/>
          <w:lang w:val="uk-UA"/>
        </w:rPr>
        <w:t xml:space="preserve">: </w:t>
      </w:r>
      <w:hyperlink r:id="rId11" w:history="1">
        <w:r w:rsidR="00BF3189">
          <w:rPr>
            <w:rStyle w:val="a3"/>
            <w:sz w:val="18"/>
            <w:szCs w:val="18"/>
            <w:lang w:val="en-US"/>
          </w:rPr>
          <w:t>http</w:t>
        </w:r>
        <w:r w:rsidR="00BF3189">
          <w:rPr>
            <w:rStyle w:val="a3"/>
            <w:sz w:val="18"/>
            <w:szCs w:val="18"/>
          </w:rPr>
          <w:t>://</w:t>
        </w:r>
        <w:proofErr w:type="spellStart"/>
        <w:r w:rsidR="00BF3189">
          <w:rPr>
            <w:rStyle w:val="a3"/>
            <w:sz w:val="18"/>
            <w:szCs w:val="18"/>
            <w:lang w:val="en-US"/>
          </w:rPr>
          <w:t>ukrainianlawfirms</w:t>
        </w:r>
        <w:proofErr w:type="spellEnd"/>
        <w:r w:rsidR="00BF3189">
          <w:rPr>
            <w:rStyle w:val="a3"/>
            <w:sz w:val="18"/>
            <w:szCs w:val="18"/>
          </w:rPr>
          <w:t>.</w:t>
        </w:r>
        <w:r w:rsidR="00BF3189">
          <w:rPr>
            <w:rStyle w:val="a3"/>
            <w:sz w:val="18"/>
            <w:szCs w:val="18"/>
            <w:lang w:val="en-US"/>
          </w:rPr>
          <w:t>com</w:t>
        </w:r>
        <w:r w:rsidR="00BF3189">
          <w:rPr>
            <w:rStyle w:val="a3"/>
            <w:sz w:val="18"/>
            <w:szCs w:val="18"/>
          </w:rPr>
          <w:t>/</w:t>
        </w:r>
        <w:proofErr w:type="spellStart"/>
        <w:r w:rsidR="00BF3189">
          <w:rPr>
            <w:rStyle w:val="a3"/>
            <w:sz w:val="18"/>
            <w:szCs w:val="18"/>
            <w:lang w:val="en-US"/>
          </w:rPr>
          <w:t>wp</w:t>
        </w:r>
        <w:proofErr w:type="spellEnd"/>
        <w:r w:rsidR="00BF3189">
          <w:rPr>
            <w:rStyle w:val="a3"/>
            <w:sz w:val="18"/>
            <w:szCs w:val="18"/>
          </w:rPr>
          <w:t>-</w:t>
        </w:r>
        <w:r w:rsidR="00BF3189">
          <w:rPr>
            <w:rStyle w:val="a3"/>
            <w:sz w:val="18"/>
            <w:szCs w:val="18"/>
            <w:lang w:val="en-US"/>
          </w:rPr>
          <w:t>content</w:t>
        </w:r>
        <w:r w:rsidR="00BF3189">
          <w:rPr>
            <w:rStyle w:val="a3"/>
            <w:sz w:val="18"/>
            <w:szCs w:val="18"/>
          </w:rPr>
          <w:t>/</w:t>
        </w:r>
        <w:r w:rsidR="00BF3189">
          <w:rPr>
            <w:rStyle w:val="a3"/>
            <w:sz w:val="18"/>
            <w:szCs w:val="18"/>
            <w:lang w:val="en-US"/>
          </w:rPr>
          <w:t>uploads</w:t>
        </w:r>
        <w:r w:rsidR="00BF3189">
          <w:rPr>
            <w:rStyle w:val="a3"/>
            <w:sz w:val="18"/>
            <w:szCs w:val="18"/>
          </w:rPr>
          <w:t>/2021/08/</w:t>
        </w:r>
        <w:r w:rsidR="00BF3189">
          <w:rPr>
            <w:rStyle w:val="a3"/>
            <w:sz w:val="18"/>
            <w:szCs w:val="18"/>
            <w:lang w:val="en-US"/>
          </w:rPr>
          <w:t>Legal</w:t>
        </w:r>
        <w:r w:rsidR="00BF3189">
          <w:rPr>
            <w:rStyle w:val="a3"/>
            <w:sz w:val="18"/>
            <w:szCs w:val="18"/>
          </w:rPr>
          <w:t>_</w:t>
        </w:r>
        <w:r w:rsidR="00BF3189">
          <w:rPr>
            <w:rStyle w:val="a3"/>
            <w:sz w:val="18"/>
            <w:szCs w:val="18"/>
            <w:lang w:val="en-US"/>
          </w:rPr>
          <w:t>Market</w:t>
        </w:r>
        <w:r w:rsidR="00BF3189">
          <w:rPr>
            <w:rStyle w:val="a3"/>
            <w:sz w:val="18"/>
            <w:szCs w:val="18"/>
          </w:rPr>
          <w:t>_2021_2.</w:t>
        </w:r>
        <w:r w:rsidR="00BF3189">
          <w:rPr>
            <w:rStyle w:val="a3"/>
            <w:sz w:val="18"/>
            <w:szCs w:val="18"/>
            <w:lang w:val="en-US"/>
          </w:rPr>
          <w:t>pdf</w:t>
        </w:r>
      </w:hyperlink>
      <w:r w:rsidR="00BF3189" w:rsidRPr="00BF3189">
        <w:rPr>
          <w:sz w:val="18"/>
          <w:szCs w:val="18"/>
        </w:rPr>
        <w:t xml:space="preserve"> </w:t>
      </w:r>
    </w:p>
    <w:p w:rsidR="00FA7E49" w:rsidRPr="00366BAE" w:rsidRDefault="0005055C" w:rsidP="002D3BC2">
      <w:pPr>
        <w:spacing w:before="240"/>
        <w:ind w:left="-142"/>
        <w:jc w:val="both"/>
        <w:rPr>
          <w:color w:val="000000"/>
          <w:sz w:val="18"/>
          <w:szCs w:val="18"/>
          <w:lang w:val="uk-UA"/>
        </w:rPr>
      </w:pPr>
      <w:r w:rsidRPr="00366BAE">
        <w:rPr>
          <w:color w:val="000000"/>
          <w:sz w:val="18"/>
          <w:szCs w:val="18"/>
          <w:lang w:val="uk-UA"/>
        </w:rPr>
        <w:t>Угоди в описовій формі, наприклад, «Кредит українській компанії, наданий українським банком», не публікуються.</w:t>
      </w:r>
    </w:p>
    <w:p w:rsidR="00FA7E49" w:rsidRPr="00194B5D" w:rsidRDefault="0005055C" w:rsidP="00FA7E49">
      <w:pPr>
        <w:spacing w:before="240"/>
        <w:ind w:left="-142"/>
        <w:jc w:val="both"/>
        <w:rPr>
          <w:color w:val="000000"/>
          <w:sz w:val="22"/>
          <w:szCs w:val="22"/>
          <w:lang w:val="uk-UA"/>
        </w:rPr>
      </w:pPr>
      <w:r w:rsidRPr="00BF3189">
        <w:rPr>
          <w:b/>
          <w:color w:val="78B3A4"/>
          <w:sz w:val="22"/>
          <w:szCs w:val="22"/>
          <w:lang w:val="uk-UA"/>
        </w:rPr>
        <w:t>Увага</w:t>
      </w:r>
      <w:r w:rsidR="00FA7E49" w:rsidRPr="00BF3189">
        <w:rPr>
          <w:b/>
          <w:color w:val="78B3A4"/>
          <w:sz w:val="22"/>
          <w:szCs w:val="22"/>
          <w:lang w:val="uk-UA"/>
        </w:rPr>
        <w:t>!</w:t>
      </w:r>
      <w:r w:rsidR="00FA7E49" w:rsidRPr="00194B5D">
        <w:rPr>
          <w:b/>
          <w:color w:val="000000"/>
          <w:sz w:val="22"/>
          <w:szCs w:val="22"/>
          <w:lang w:val="uk-UA"/>
        </w:rPr>
        <w:t xml:space="preserve"> </w:t>
      </w:r>
      <w:r w:rsidRPr="00194B5D">
        <w:rPr>
          <w:color w:val="000000"/>
          <w:sz w:val="22"/>
          <w:szCs w:val="22"/>
          <w:lang w:val="uk-UA"/>
        </w:rPr>
        <w:t>У таблицях не публікуються судові справи</w:t>
      </w:r>
      <w:r w:rsidR="00FA7E49" w:rsidRPr="00194B5D">
        <w:rPr>
          <w:color w:val="000000"/>
          <w:sz w:val="22"/>
          <w:szCs w:val="22"/>
          <w:lang w:val="uk-UA"/>
        </w:rPr>
        <w:t xml:space="preserve">. </w:t>
      </w:r>
      <w:r w:rsidRPr="00194B5D">
        <w:rPr>
          <w:color w:val="000000"/>
          <w:sz w:val="22"/>
          <w:szCs w:val="22"/>
          <w:lang w:val="uk-UA"/>
        </w:rPr>
        <w:t>Розгорнута інформація про судову практику буде представлена у вигляді опису роботи юридичних фірм у різних розділах довідника</w:t>
      </w:r>
      <w:r w:rsidR="00FA7E49" w:rsidRPr="00194B5D">
        <w:rPr>
          <w:color w:val="000000"/>
          <w:sz w:val="22"/>
          <w:szCs w:val="22"/>
          <w:lang w:val="uk-UA"/>
        </w:rPr>
        <w:t>.</w:t>
      </w:r>
    </w:p>
    <w:p w:rsidR="00491B6C" w:rsidRDefault="00491B6C">
      <w:pPr>
        <w:rPr>
          <w:b/>
          <w:bCs/>
          <w:color w:val="000000"/>
          <w:sz w:val="22"/>
          <w:szCs w:val="22"/>
          <w:lang w:val="uk-UA"/>
        </w:rPr>
      </w:pPr>
      <w:r>
        <w:rPr>
          <w:b/>
          <w:bCs/>
          <w:color w:val="000000"/>
          <w:sz w:val="22"/>
          <w:szCs w:val="22"/>
          <w:lang w:val="uk-UA"/>
        </w:rPr>
        <w:br w:type="page"/>
      </w:r>
    </w:p>
    <w:p w:rsidR="00FA7E49" w:rsidRPr="00BF3189" w:rsidRDefault="00FA7E49" w:rsidP="00FA7E49">
      <w:pPr>
        <w:spacing w:before="240"/>
        <w:ind w:left="-142"/>
        <w:jc w:val="both"/>
        <w:rPr>
          <w:b/>
          <w:bCs/>
          <w:color w:val="78B3A4"/>
          <w:sz w:val="22"/>
          <w:szCs w:val="22"/>
          <w:lang w:val="uk-UA"/>
        </w:rPr>
      </w:pPr>
      <w:r w:rsidRPr="00194B5D">
        <w:rPr>
          <w:b/>
          <w:bCs/>
          <w:color w:val="000000"/>
          <w:sz w:val="22"/>
          <w:szCs w:val="22"/>
          <w:lang w:val="uk-UA"/>
        </w:rPr>
        <w:lastRenderedPageBreak/>
        <w:t xml:space="preserve">3. </w:t>
      </w:r>
      <w:r w:rsidR="0005055C" w:rsidRPr="00194B5D">
        <w:rPr>
          <w:b/>
          <w:bCs/>
          <w:color w:val="000000"/>
          <w:sz w:val="22"/>
          <w:szCs w:val="22"/>
          <w:lang w:val="uk-UA"/>
        </w:rPr>
        <w:t>Надання інформації у розділ</w:t>
      </w:r>
      <w:r w:rsidRPr="00194B5D">
        <w:rPr>
          <w:b/>
          <w:bCs/>
          <w:color w:val="000000"/>
          <w:sz w:val="22"/>
          <w:szCs w:val="22"/>
          <w:lang w:val="uk-UA"/>
        </w:rPr>
        <w:t xml:space="preserve"> </w:t>
      </w:r>
      <w:proofErr w:type="spellStart"/>
      <w:r w:rsidRPr="00BF3189">
        <w:rPr>
          <w:b/>
          <w:bCs/>
          <w:color w:val="78B3A4"/>
          <w:sz w:val="22"/>
          <w:szCs w:val="22"/>
          <w:lang w:val="uk-UA"/>
        </w:rPr>
        <w:t>Who</w:t>
      </w:r>
      <w:proofErr w:type="spellEnd"/>
      <w:r w:rsidRPr="00BF3189">
        <w:rPr>
          <w:b/>
          <w:bCs/>
          <w:color w:val="78B3A4"/>
          <w:sz w:val="22"/>
          <w:szCs w:val="22"/>
          <w:lang w:val="uk-UA"/>
        </w:rPr>
        <w:t xml:space="preserve"> </w:t>
      </w:r>
      <w:proofErr w:type="spellStart"/>
      <w:r w:rsidRPr="00BF3189">
        <w:rPr>
          <w:b/>
          <w:bCs/>
          <w:color w:val="78B3A4"/>
          <w:sz w:val="22"/>
          <w:szCs w:val="22"/>
          <w:lang w:val="uk-UA"/>
        </w:rPr>
        <w:t>is</w:t>
      </w:r>
      <w:proofErr w:type="spellEnd"/>
      <w:r w:rsidRPr="00BF3189">
        <w:rPr>
          <w:b/>
          <w:bCs/>
          <w:color w:val="78B3A4"/>
          <w:sz w:val="22"/>
          <w:szCs w:val="22"/>
          <w:lang w:val="uk-UA"/>
        </w:rPr>
        <w:t xml:space="preserve"> </w:t>
      </w:r>
      <w:proofErr w:type="spellStart"/>
      <w:r w:rsidRPr="00BF3189">
        <w:rPr>
          <w:b/>
          <w:bCs/>
          <w:color w:val="78B3A4"/>
          <w:sz w:val="22"/>
          <w:szCs w:val="22"/>
          <w:lang w:val="uk-UA"/>
        </w:rPr>
        <w:t>Who</w:t>
      </w:r>
      <w:proofErr w:type="spellEnd"/>
      <w:r w:rsidRPr="00BF3189">
        <w:rPr>
          <w:b/>
          <w:bCs/>
          <w:color w:val="78B3A4"/>
          <w:sz w:val="22"/>
          <w:szCs w:val="22"/>
          <w:lang w:val="uk-UA"/>
        </w:rPr>
        <w:t>:</w:t>
      </w:r>
    </w:p>
    <w:p w:rsidR="00FA7E49" w:rsidRPr="00194B5D" w:rsidRDefault="00FA7E49" w:rsidP="00FA7E49">
      <w:pPr>
        <w:spacing w:before="240"/>
        <w:rPr>
          <w:b/>
          <w:bCs/>
          <w:color w:val="000000"/>
          <w:sz w:val="22"/>
          <w:szCs w:val="22"/>
          <w:lang w:val="uk-UA"/>
        </w:rPr>
      </w:pPr>
      <w:r w:rsidRPr="00194B5D">
        <w:rPr>
          <w:b/>
          <w:bCs/>
          <w:color w:val="000000"/>
          <w:sz w:val="22"/>
          <w:szCs w:val="22"/>
          <w:lang w:val="uk-UA"/>
        </w:rPr>
        <w:t xml:space="preserve">3.1. </w:t>
      </w:r>
      <w:r w:rsidR="0005055C" w:rsidRPr="00194B5D">
        <w:rPr>
          <w:b/>
          <w:bCs/>
          <w:color w:val="000000"/>
          <w:sz w:val="22"/>
          <w:szCs w:val="22"/>
          <w:lang w:val="uk-UA"/>
        </w:rPr>
        <w:t>Будь ласка, вкажіть галузі практики та індустрії, у яких працює ваша фірма</w:t>
      </w:r>
      <w:r w:rsidRPr="00194B5D">
        <w:rPr>
          <w:b/>
          <w:bCs/>
          <w:color w:val="000000"/>
          <w:sz w:val="22"/>
          <w:szCs w:val="22"/>
          <w:lang w:val="uk-UA"/>
        </w:rPr>
        <w:t>:</w:t>
      </w:r>
    </w:p>
    <w:p w:rsidR="00FA7E49" w:rsidRPr="00194B5D" w:rsidRDefault="00FA7E49" w:rsidP="00FA7E49">
      <w:pPr>
        <w:rPr>
          <w:sz w:val="20"/>
          <w:szCs w:val="20"/>
          <w:lang w:val="uk-UA"/>
        </w:rPr>
      </w:pPr>
    </w:p>
    <w:p w:rsidR="00FA7E49" w:rsidRPr="00194B5D" w:rsidRDefault="00FA7E49" w:rsidP="00FA7E49">
      <w:pPr>
        <w:rPr>
          <w:sz w:val="22"/>
          <w:szCs w:val="22"/>
          <w:lang w:val="uk-UA"/>
        </w:rPr>
        <w:sectPr w:rsidR="00FA7E49" w:rsidRPr="00194B5D" w:rsidSect="00BE3899">
          <w:footerReference w:type="default" r:id="rId12"/>
          <w:headerReference w:type="first" r:id="rId13"/>
          <w:pgSz w:w="11906" w:h="16838"/>
          <w:pgMar w:top="851" w:right="567" w:bottom="567" w:left="851" w:header="284" w:footer="0" w:gutter="0"/>
          <w:cols w:space="708"/>
          <w:titlePg/>
          <w:docGrid w:linePitch="360"/>
        </w:sectPr>
      </w:pPr>
    </w:p>
    <w:p w:rsidR="00FA7E49" w:rsidRPr="00777B10" w:rsidRDefault="0005055C" w:rsidP="00FA7E49">
      <w:pPr>
        <w:numPr>
          <w:ilvl w:val="0"/>
          <w:numId w:val="30"/>
        </w:numPr>
        <w:ind w:left="567" w:hanging="425"/>
        <w:rPr>
          <w:color w:val="000000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lastRenderedPageBreak/>
        <w:t>Агробі</w:t>
      </w:r>
      <w:r w:rsidR="00FA7E49" w:rsidRPr="00194B5D">
        <w:rPr>
          <w:sz w:val="22"/>
          <w:szCs w:val="22"/>
          <w:lang w:val="uk-UA"/>
        </w:rPr>
        <w:t>знес</w:t>
      </w:r>
    </w:p>
    <w:p w:rsidR="00777B10" w:rsidRPr="008F0232" w:rsidRDefault="00777B10" w:rsidP="00777B10">
      <w:pPr>
        <w:numPr>
          <w:ilvl w:val="0"/>
          <w:numId w:val="30"/>
        </w:numPr>
        <w:ind w:left="567" w:hanging="425"/>
        <w:rPr>
          <w:color w:val="000000"/>
          <w:sz w:val="22"/>
          <w:szCs w:val="22"/>
          <w:lang w:val="uk-UA"/>
        </w:rPr>
      </w:pPr>
      <w:r w:rsidRPr="008F0232">
        <w:rPr>
          <w:color w:val="FF0000"/>
          <w:sz w:val="22"/>
          <w:szCs w:val="22"/>
          <w:lang w:val="uk-UA"/>
        </w:rPr>
        <w:t>NEW!</w:t>
      </w:r>
      <w:r w:rsidRPr="008F0232">
        <w:rPr>
          <w:color w:val="000000"/>
          <w:sz w:val="22"/>
          <w:szCs w:val="22"/>
          <w:lang w:val="uk-UA"/>
        </w:rPr>
        <w:t xml:space="preserve"> Азартні ігри</w:t>
      </w:r>
    </w:p>
    <w:p w:rsidR="00FA7E49" w:rsidRPr="00194B5D" w:rsidRDefault="0005055C" w:rsidP="00FA7E49">
      <w:pPr>
        <w:numPr>
          <w:ilvl w:val="0"/>
          <w:numId w:val="30"/>
        </w:numPr>
        <w:ind w:left="567" w:hanging="425"/>
        <w:rPr>
          <w:color w:val="000000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Антимонопольне/Конкурентн</w:t>
      </w:r>
      <w:r w:rsidR="00FA7E49" w:rsidRPr="00194B5D">
        <w:rPr>
          <w:sz w:val="22"/>
          <w:szCs w:val="22"/>
          <w:lang w:val="uk-UA"/>
        </w:rPr>
        <w:t>е право</w:t>
      </w:r>
    </w:p>
    <w:p w:rsidR="00FA7E49" w:rsidRPr="00194B5D" w:rsidRDefault="0005055C" w:rsidP="00FA7E49">
      <w:pPr>
        <w:numPr>
          <w:ilvl w:val="0"/>
          <w:numId w:val="30"/>
        </w:numPr>
        <w:ind w:left="567" w:hanging="425"/>
        <w:rPr>
          <w:color w:val="000000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Банківське і фінансове право (трансакції, регуляторна</w:t>
      </w:r>
      <w:r w:rsidR="00194B5D">
        <w:rPr>
          <w:sz w:val="22"/>
          <w:szCs w:val="22"/>
          <w:lang w:val="uk-UA"/>
        </w:rPr>
        <w:t xml:space="preserve"> ро</w:t>
      </w:r>
      <w:r w:rsidR="00FA7E49" w:rsidRPr="00194B5D">
        <w:rPr>
          <w:sz w:val="22"/>
          <w:szCs w:val="22"/>
          <w:lang w:val="uk-UA"/>
        </w:rPr>
        <w:t>бота)</w:t>
      </w:r>
    </w:p>
    <w:p w:rsidR="00FA7E49" w:rsidRPr="00194B5D" w:rsidRDefault="00FA7E49" w:rsidP="00FA7E49">
      <w:pPr>
        <w:numPr>
          <w:ilvl w:val="0"/>
          <w:numId w:val="30"/>
        </w:numPr>
        <w:ind w:left="567" w:hanging="425"/>
        <w:rPr>
          <w:color w:val="000000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Банкр</w:t>
      </w:r>
      <w:r w:rsidR="002D3BC2">
        <w:rPr>
          <w:sz w:val="22"/>
          <w:szCs w:val="22"/>
          <w:lang w:val="uk-UA"/>
        </w:rPr>
        <w:t>у</w:t>
      </w:r>
      <w:r w:rsidRPr="00194B5D">
        <w:rPr>
          <w:sz w:val="22"/>
          <w:szCs w:val="22"/>
          <w:lang w:val="uk-UA"/>
        </w:rPr>
        <w:t>тство</w:t>
      </w:r>
    </w:p>
    <w:p w:rsidR="00FA7E49" w:rsidRPr="00194B5D" w:rsidRDefault="0005055C" w:rsidP="00FA7E49">
      <w:pPr>
        <w:numPr>
          <w:ilvl w:val="0"/>
          <w:numId w:val="30"/>
        </w:numPr>
        <w:ind w:left="567" w:hanging="425"/>
        <w:rPr>
          <w:color w:val="000000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І</w:t>
      </w:r>
      <w:r w:rsidR="00FA7E49" w:rsidRPr="00194B5D">
        <w:rPr>
          <w:sz w:val="22"/>
          <w:szCs w:val="22"/>
          <w:lang w:val="uk-UA"/>
        </w:rPr>
        <w:t>нфраструктура</w:t>
      </w:r>
    </w:p>
    <w:p w:rsidR="00FA7E49" w:rsidRPr="00194B5D" w:rsidRDefault="0005055C" w:rsidP="00FA7E49">
      <w:pPr>
        <w:numPr>
          <w:ilvl w:val="0"/>
          <w:numId w:val="30"/>
        </w:numPr>
        <w:ind w:left="567" w:hanging="425"/>
        <w:rPr>
          <w:color w:val="000000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І</w:t>
      </w:r>
      <w:r w:rsidR="00FA7E49" w:rsidRPr="00194B5D">
        <w:rPr>
          <w:sz w:val="22"/>
          <w:szCs w:val="22"/>
          <w:lang w:val="uk-UA"/>
        </w:rPr>
        <w:t>нформац</w:t>
      </w:r>
      <w:r w:rsidRPr="00194B5D">
        <w:rPr>
          <w:sz w:val="22"/>
          <w:szCs w:val="22"/>
          <w:lang w:val="uk-UA"/>
        </w:rPr>
        <w:t>ійні</w:t>
      </w:r>
      <w:r w:rsidR="00FA7E49" w:rsidRPr="00194B5D">
        <w:rPr>
          <w:sz w:val="22"/>
          <w:szCs w:val="22"/>
          <w:lang w:val="uk-UA"/>
        </w:rPr>
        <w:t xml:space="preserve"> технолог</w:t>
      </w:r>
      <w:r w:rsidRPr="00194B5D">
        <w:rPr>
          <w:sz w:val="22"/>
          <w:szCs w:val="22"/>
          <w:lang w:val="uk-UA"/>
        </w:rPr>
        <w:t>ії</w:t>
      </w:r>
    </w:p>
    <w:p w:rsidR="00FA7E49" w:rsidRPr="00194B5D" w:rsidRDefault="0005055C" w:rsidP="00FA7E49">
      <w:pPr>
        <w:numPr>
          <w:ilvl w:val="0"/>
          <w:numId w:val="30"/>
        </w:numPr>
        <w:ind w:left="567" w:hanging="425"/>
        <w:rPr>
          <w:color w:val="000000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Інте</w:t>
      </w:r>
      <w:r w:rsidR="00FA7E49" w:rsidRPr="00194B5D">
        <w:rPr>
          <w:sz w:val="22"/>
          <w:szCs w:val="22"/>
          <w:lang w:val="uk-UA"/>
        </w:rPr>
        <w:t xml:space="preserve">лектуальна </w:t>
      </w:r>
      <w:r w:rsidRPr="00194B5D">
        <w:rPr>
          <w:sz w:val="22"/>
          <w:szCs w:val="22"/>
          <w:lang w:val="uk-UA"/>
        </w:rPr>
        <w:t>власність</w:t>
      </w:r>
    </w:p>
    <w:p w:rsidR="00FA7E49" w:rsidRPr="00194B5D" w:rsidRDefault="0005055C" w:rsidP="00FA7E49">
      <w:pPr>
        <w:numPr>
          <w:ilvl w:val="0"/>
          <w:numId w:val="30"/>
        </w:numPr>
        <w:ind w:left="567" w:hanging="425"/>
        <w:rPr>
          <w:color w:val="000000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Корпоративн</w:t>
      </w:r>
      <w:r w:rsidR="00FA7E49" w:rsidRPr="00194B5D">
        <w:rPr>
          <w:sz w:val="22"/>
          <w:szCs w:val="22"/>
          <w:lang w:val="uk-UA"/>
        </w:rPr>
        <w:t>е право</w:t>
      </w:r>
    </w:p>
    <w:p w:rsidR="00FA7E49" w:rsidRPr="00194B5D" w:rsidRDefault="0005055C" w:rsidP="00FA7E49">
      <w:pPr>
        <w:numPr>
          <w:ilvl w:val="0"/>
          <w:numId w:val="30"/>
        </w:numPr>
        <w:ind w:left="567" w:hanging="425"/>
        <w:rPr>
          <w:color w:val="000000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Меді</w:t>
      </w:r>
      <w:r w:rsidR="00FA7E49" w:rsidRPr="00194B5D">
        <w:rPr>
          <w:sz w:val="22"/>
          <w:szCs w:val="22"/>
          <w:lang w:val="uk-UA"/>
        </w:rPr>
        <w:t>а</w:t>
      </w:r>
    </w:p>
    <w:p w:rsidR="00FA7E49" w:rsidRPr="00194B5D" w:rsidRDefault="00366BAE" w:rsidP="00FA7E49">
      <w:pPr>
        <w:numPr>
          <w:ilvl w:val="0"/>
          <w:numId w:val="30"/>
        </w:numPr>
        <w:ind w:left="567" w:hanging="425"/>
        <w:rPr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</w:t>
      </w:r>
      <w:r w:rsidR="0005055C" w:rsidRPr="00194B5D">
        <w:rPr>
          <w:sz w:val="22"/>
          <w:szCs w:val="22"/>
          <w:lang w:val="uk-UA"/>
        </w:rPr>
        <w:t xml:space="preserve">хорона здоров’я </w:t>
      </w:r>
      <w:r>
        <w:rPr>
          <w:sz w:val="22"/>
          <w:szCs w:val="22"/>
          <w:lang w:val="uk-UA"/>
        </w:rPr>
        <w:t>та ф</w:t>
      </w:r>
      <w:r w:rsidR="00FA7E49" w:rsidRPr="00194B5D">
        <w:rPr>
          <w:sz w:val="22"/>
          <w:szCs w:val="22"/>
          <w:lang w:val="uk-UA"/>
        </w:rPr>
        <w:t>армацевтика</w:t>
      </w:r>
    </w:p>
    <w:p w:rsidR="00FA7E49" w:rsidRPr="00194B5D" w:rsidRDefault="0005055C" w:rsidP="00FA7E49">
      <w:pPr>
        <w:numPr>
          <w:ilvl w:val="0"/>
          <w:numId w:val="30"/>
        </w:numPr>
        <w:ind w:left="567" w:hanging="425"/>
        <w:rPr>
          <w:color w:val="000000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Міжнародна торгівля: торгі</w:t>
      </w:r>
      <w:r w:rsidR="00FA7E49" w:rsidRPr="00194B5D">
        <w:rPr>
          <w:sz w:val="22"/>
          <w:szCs w:val="22"/>
          <w:lang w:val="uk-UA"/>
        </w:rPr>
        <w:t>вля товарами (</w:t>
      </w:r>
      <w:r w:rsidR="00FA7E49" w:rsidRPr="002D3BC2">
        <w:rPr>
          <w:sz w:val="22"/>
          <w:szCs w:val="22"/>
          <w:lang w:val="en-US"/>
        </w:rPr>
        <w:t>commodities</w:t>
      </w:r>
      <w:r w:rsidR="00FA7E49" w:rsidRPr="00194B5D">
        <w:rPr>
          <w:sz w:val="22"/>
          <w:szCs w:val="22"/>
          <w:lang w:val="uk-UA"/>
        </w:rPr>
        <w:t xml:space="preserve">), </w:t>
      </w:r>
      <w:r w:rsidRPr="00194B5D">
        <w:rPr>
          <w:sz w:val="22"/>
          <w:szCs w:val="22"/>
          <w:lang w:val="uk-UA"/>
        </w:rPr>
        <w:t>заходи торг</w:t>
      </w:r>
      <w:r w:rsidR="002D3BC2">
        <w:rPr>
          <w:sz w:val="22"/>
          <w:szCs w:val="22"/>
          <w:lang w:val="uk-UA"/>
        </w:rPr>
        <w:t>і</w:t>
      </w:r>
      <w:r w:rsidRPr="00194B5D">
        <w:rPr>
          <w:sz w:val="22"/>
          <w:szCs w:val="22"/>
          <w:lang w:val="uk-UA"/>
        </w:rPr>
        <w:t>в</w:t>
      </w:r>
      <w:r w:rsidR="002D3BC2">
        <w:rPr>
          <w:sz w:val="22"/>
          <w:szCs w:val="22"/>
          <w:lang w:val="uk-UA"/>
        </w:rPr>
        <w:t>ельн</w:t>
      </w:r>
      <w:r w:rsidRPr="00194B5D">
        <w:rPr>
          <w:sz w:val="22"/>
          <w:szCs w:val="22"/>
          <w:lang w:val="uk-UA"/>
        </w:rPr>
        <w:t xml:space="preserve">ого захисту і </w:t>
      </w:r>
      <w:r w:rsidR="002D3BC2">
        <w:rPr>
          <w:sz w:val="22"/>
          <w:szCs w:val="22"/>
          <w:lang w:val="uk-UA"/>
        </w:rPr>
        <w:t>СОТ</w:t>
      </w:r>
      <w:r w:rsidR="002D3BC2" w:rsidRPr="002D3BC2">
        <w:rPr>
          <w:sz w:val="22"/>
          <w:szCs w:val="22"/>
        </w:rPr>
        <w:t>;</w:t>
      </w:r>
      <w:r w:rsidR="00FA7E49" w:rsidRPr="00194B5D">
        <w:rPr>
          <w:sz w:val="22"/>
          <w:szCs w:val="22"/>
          <w:lang w:val="uk-UA"/>
        </w:rPr>
        <w:t xml:space="preserve"> </w:t>
      </w:r>
      <w:r w:rsidR="002D3BC2">
        <w:rPr>
          <w:sz w:val="22"/>
          <w:szCs w:val="22"/>
          <w:lang w:val="uk-UA"/>
        </w:rPr>
        <w:t>комерційн</w:t>
      </w:r>
      <w:r w:rsidR="00194B5D" w:rsidRPr="00194B5D">
        <w:rPr>
          <w:sz w:val="22"/>
          <w:szCs w:val="22"/>
          <w:lang w:val="uk-UA"/>
        </w:rPr>
        <w:t>і контракти</w:t>
      </w:r>
    </w:p>
    <w:p w:rsidR="00FA7E49" w:rsidRPr="00194B5D" w:rsidRDefault="00194B5D" w:rsidP="00FA7E49">
      <w:pPr>
        <w:numPr>
          <w:ilvl w:val="0"/>
          <w:numId w:val="30"/>
        </w:numPr>
        <w:ind w:left="567" w:hanging="425"/>
        <w:rPr>
          <w:color w:val="000000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Міжнародний арбітраж</w:t>
      </w:r>
    </w:p>
    <w:p w:rsidR="00FA7E49" w:rsidRPr="00194B5D" w:rsidRDefault="00194B5D" w:rsidP="00FA7E49">
      <w:pPr>
        <w:numPr>
          <w:ilvl w:val="0"/>
          <w:numId w:val="30"/>
        </w:numPr>
        <w:ind w:left="567" w:hanging="425"/>
        <w:rPr>
          <w:color w:val="000000"/>
          <w:sz w:val="22"/>
          <w:szCs w:val="22"/>
          <w:lang w:val="uk-UA"/>
        </w:rPr>
      </w:pPr>
      <w:r w:rsidRPr="00194B5D">
        <w:rPr>
          <w:color w:val="000000"/>
          <w:sz w:val="22"/>
          <w:szCs w:val="22"/>
          <w:lang w:val="uk-UA"/>
        </w:rPr>
        <w:t>Оподаткування (консалтинг, спори</w:t>
      </w:r>
      <w:r w:rsidR="00FA7E49" w:rsidRPr="00194B5D">
        <w:rPr>
          <w:color w:val="000000"/>
          <w:sz w:val="22"/>
          <w:szCs w:val="22"/>
          <w:lang w:val="uk-UA"/>
        </w:rPr>
        <w:t>)</w:t>
      </w:r>
    </w:p>
    <w:p w:rsidR="00FA7E49" w:rsidRPr="00194B5D" w:rsidRDefault="00194B5D" w:rsidP="001B3574">
      <w:pPr>
        <w:numPr>
          <w:ilvl w:val="0"/>
          <w:numId w:val="30"/>
        </w:numPr>
        <w:ind w:left="567" w:hanging="425"/>
        <w:rPr>
          <w:color w:val="000000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Нерухомість і будівництво, земельн</w:t>
      </w:r>
      <w:r w:rsidR="00FA7E49" w:rsidRPr="00194B5D">
        <w:rPr>
          <w:sz w:val="22"/>
          <w:szCs w:val="22"/>
          <w:lang w:val="uk-UA"/>
        </w:rPr>
        <w:t>е право</w:t>
      </w:r>
    </w:p>
    <w:p w:rsidR="00FA7E49" w:rsidRPr="00194B5D" w:rsidRDefault="00194B5D" w:rsidP="001B3574">
      <w:pPr>
        <w:numPr>
          <w:ilvl w:val="0"/>
          <w:numId w:val="30"/>
        </w:numPr>
        <w:ind w:left="567" w:hanging="425"/>
        <w:rPr>
          <w:color w:val="000000"/>
          <w:sz w:val="22"/>
          <w:szCs w:val="22"/>
          <w:lang w:val="uk-UA"/>
        </w:rPr>
      </w:pPr>
      <w:r w:rsidRPr="00194B5D">
        <w:rPr>
          <w:color w:val="000000"/>
          <w:sz w:val="22"/>
          <w:szCs w:val="22"/>
          <w:lang w:val="uk-UA"/>
        </w:rPr>
        <w:t>Роздрібна торгівля</w:t>
      </w:r>
      <w:r w:rsidR="00FA7E49" w:rsidRPr="00194B5D">
        <w:rPr>
          <w:color w:val="000000"/>
          <w:sz w:val="22"/>
          <w:szCs w:val="22"/>
          <w:lang w:val="uk-UA"/>
        </w:rPr>
        <w:t xml:space="preserve"> (</w:t>
      </w:r>
      <w:proofErr w:type="spellStart"/>
      <w:r w:rsidR="00FA7E49" w:rsidRPr="00194B5D">
        <w:rPr>
          <w:color w:val="000000"/>
          <w:sz w:val="22"/>
          <w:szCs w:val="22"/>
          <w:lang w:val="uk-UA"/>
        </w:rPr>
        <w:t>р</w:t>
      </w:r>
      <w:r w:rsidR="002D3BC2">
        <w:rPr>
          <w:color w:val="000000"/>
          <w:sz w:val="22"/>
          <w:szCs w:val="22"/>
          <w:lang w:val="uk-UA"/>
        </w:rPr>
        <w:t>і</w:t>
      </w:r>
      <w:r w:rsidR="00FA7E49" w:rsidRPr="00194B5D">
        <w:rPr>
          <w:color w:val="000000"/>
          <w:sz w:val="22"/>
          <w:szCs w:val="22"/>
          <w:lang w:val="uk-UA"/>
        </w:rPr>
        <w:t>тейл</w:t>
      </w:r>
      <w:proofErr w:type="spellEnd"/>
      <w:r w:rsidR="00FA7E49" w:rsidRPr="00194B5D">
        <w:rPr>
          <w:color w:val="000000"/>
          <w:sz w:val="22"/>
          <w:szCs w:val="22"/>
          <w:lang w:val="uk-UA"/>
        </w:rPr>
        <w:t>)</w:t>
      </w:r>
    </w:p>
    <w:p w:rsidR="00FA7E49" w:rsidRPr="00194B5D" w:rsidRDefault="00194B5D" w:rsidP="00BF3189">
      <w:pPr>
        <w:numPr>
          <w:ilvl w:val="0"/>
          <w:numId w:val="31"/>
        </w:numPr>
        <w:ind w:left="567" w:hanging="283"/>
        <w:rPr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Ринки капіталу</w:t>
      </w:r>
    </w:p>
    <w:p w:rsidR="00AA6E80" w:rsidRPr="00194B5D" w:rsidRDefault="00194B5D" w:rsidP="00FA7E49">
      <w:pPr>
        <w:numPr>
          <w:ilvl w:val="0"/>
          <w:numId w:val="31"/>
        </w:numPr>
        <w:ind w:left="709" w:hanging="425"/>
        <w:rPr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Сімейне</w:t>
      </w:r>
      <w:r w:rsidR="00AA6E80" w:rsidRPr="00194B5D">
        <w:rPr>
          <w:sz w:val="22"/>
          <w:szCs w:val="22"/>
          <w:lang w:val="uk-UA"/>
        </w:rPr>
        <w:t xml:space="preserve"> право</w:t>
      </w:r>
    </w:p>
    <w:p w:rsidR="00FA7E49" w:rsidRPr="00194B5D" w:rsidRDefault="00194B5D" w:rsidP="00FA7E49">
      <w:pPr>
        <w:numPr>
          <w:ilvl w:val="0"/>
          <w:numId w:val="31"/>
        </w:numPr>
        <w:ind w:left="709" w:hanging="425"/>
        <w:rPr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Злиття і поглинання</w:t>
      </w:r>
      <w:r w:rsidR="00FA7E49" w:rsidRPr="00194B5D">
        <w:rPr>
          <w:sz w:val="22"/>
          <w:szCs w:val="22"/>
          <w:lang w:val="uk-UA"/>
        </w:rPr>
        <w:t xml:space="preserve"> (M&amp;A)</w:t>
      </w:r>
    </w:p>
    <w:p w:rsidR="00FA7E49" w:rsidRPr="00194B5D" w:rsidRDefault="00194B5D" w:rsidP="00FA7E49">
      <w:pPr>
        <w:numPr>
          <w:ilvl w:val="0"/>
          <w:numId w:val="31"/>
        </w:numPr>
        <w:ind w:left="709" w:hanging="425"/>
        <w:rPr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Судова</w:t>
      </w:r>
      <w:r w:rsidR="00FA7E49" w:rsidRPr="00194B5D">
        <w:rPr>
          <w:sz w:val="22"/>
          <w:szCs w:val="22"/>
          <w:lang w:val="uk-UA"/>
        </w:rPr>
        <w:t xml:space="preserve"> практика (</w:t>
      </w:r>
      <w:r>
        <w:rPr>
          <w:sz w:val="22"/>
          <w:szCs w:val="22"/>
          <w:lang w:val="uk-UA"/>
        </w:rPr>
        <w:t>включно з транскордонними спорами</w:t>
      </w:r>
      <w:r w:rsidR="00FA7E49" w:rsidRPr="00194B5D">
        <w:rPr>
          <w:sz w:val="22"/>
          <w:szCs w:val="22"/>
          <w:lang w:val="uk-UA"/>
        </w:rPr>
        <w:t>)</w:t>
      </w:r>
    </w:p>
    <w:p w:rsidR="00FA7E49" w:rsidRPr="00194B5D" w:rsidRDefault="00194B5D" w:rsidP="00FA7E49">
      <w:pPr>
        <w:numPr>
          <w:ilvl w:val="0"/>
          <w:numId w:val="31"/>
        </w:numPr>
        <w:ind w:left="709" w:hanging="425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Телекомунікації</w:t>
      </w:r>
    </w:p>
    <w:p w:rsidR="00FA7E49" w:rsidRPr="00194B5D" w:rsidRDefault="00194B5D" w:rsidP="00FA7E49">
      <w:pPr>
        <w:numPr>
          <w:ilvl w:val="0"/>
          <w:numId w:val="31"/>
        </w:numPr>
        <w:ind w:left="709" w:hanging="425"/>
        <w:rPr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Транспорт: авіація, морськ</w:t>
      </w:r>
      <w:r w:rsidR="00FA7E49" w:rsidRPr="00194B5D">
        <w:rPr>
          <w:sz w:val="22"/>
          <w:szCs w:val="22"/>
          <w:lang w:val="uk-UA"/>
        </w:rPr>
        <w:t>е право</w:t>
      </w:r>
    </w:p>
    <w:p w:rsidR="00FA7E49" w:rsidRPr="00194B5D" w:rsidRDefault="00194B5D" w:rsidP="00FA7E49">
      <w:pPr>
        <w:numPr>
          <w:ilvl w:val="0"/>
          <w:numId w:val="31"/>
        </w:numPr>
        <w:ind w:left="709" w:hanging="425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Трансфертн</w:t>
      </w:r>
      <w:r w:rsidR="00FA7E49" w:rsidRPr="00194B5D">
        <w:rPr>
          <w:color w:val="000000"/>
          <w:sz w:val="22"/>
          <w:szCs w:val="22"/>
          <w:lang w:val="uk-UA"/>
        </w:rPr>
        <w:t xml:space="preserve">е </w:t>
      </w:r>
      <w:r>
        <w:rPr>
          <w:color w:val="000000"/>
          <w:sz w:val="22"/>
          <w:szCs w:val="22"/>
          <w:lang w:val="uk-UA"/>
        </w:rPr>
        <w:t>ціноутворення</w:t>
      </w:r>
    </w:p>
    <w:p w:rsidR="00FA7E49" w:rsidRPr="00194B5D" w:rsidRDefault="00194B5D" w:rsidP="00FA7E49">
      <w:pPr>
        <w:numPr>
          <w:ilvl w:val="0"/>
          <w:numId w:val="31"/>
        </w:numPr>
        <w:ind w:left="709" w:hanging="425"/>
        <w:rPr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Трудов</w:t>
      </w:r>
      <w:r w:rsidR="00FA7E49" w:rsidRPr="00194B5D">
        <w:rPr>
          <w:sz w:val="22"/>
          <w:szCs w:val="22"/>
          <w:lang w:val="uk-UA"/>
        </w:rPr>
        <w:t xml:space="preserve">е право и </w:t>
      </w:r>
      <w:r>
        <w:rPr>
          <w:sz w:val="22"/>
          <w:szCs w:val="22"/>
          <w:lang w:val="uk-UA"/>
        </w:rPr>
        <w:t>зайнятість</w:t>
      </w:r>
    </w:p>
    <w:p w:rsidR="00FA7E49" w:rsidRPr="00194B5D" w:rsidRDefault="00194B5D" w:rsidP="00FA7E49">
      <w:pPr>
        <w:numPr>
          <w:ilvl w:val="0"/>
          <w:numId w:val="31"/>
        </w:numPr>
        <w:ind w:left="709" w:hanging="425"/>
        <w:rPr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Кримінальне</w:t>
      </w:r>
      <w:r w:rsidR="00FA7E49" w:rsidRPr="00194B5D">
        <w:rPr>
          <w:sz w:val="22"/>
          <w:szCs w:val="22"/>
          <w:lang w:val="uk-UA"/>
        </w:rPr>
        <w:t xml:space="preserve"> право/ </w:t>
      </w:r>
      <w:r>
        <w:rPr>
          <w:sz w:val="22"/>
          <w:szCs w:val="22"/>
          <w:lang w:val="uk-UA"/>
        </w:rPr>
        <w:t>Посадові злочини</w:t>
      </w:r>
    </w:p>
    <w:p w:rsidR="00FA7E49" w:rsidRPr="00BF3189" w:rsidRDefault="00194B5D" w:rsidP="00FA7E49">
      <w:pPr>
        <w:numPr>
          <w:ilvl w:val="0"/>
          <w:numId w:val="31"/>
        </w:numPr>
        <w:ind w:left="709" w:hanging="425"/>
        <w:rPr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Фінансова реструктуризація</w:t>
      </w:r>
    </w:p>
    <w:p w:rsidR="00BF3189" w:rsidRPr="008F0232" w:rsidRDefault="00BF3189" w:rsidP="00BF3189">
      <w:pPr>
        <w:numPr>
          <w:ilvl w:val="0"/>
          <w:numId w:val="31"/>
        </w:numPr>
        <w:ind w:left="709" w:hanging="425"/>
        <w:rPr>
          <w:color w:val="000000"/>
          <w:sz w:val="22"/>
          <w:szCs w:val="22"/>
          <w:lang w:val="uk-UA"/>
        </w:rPr>
      </w:pPr>
      <w:r w:rsidRPr="008F0232">
        <w:rPr>
          <w:color w:val="FF0000"/>
          <w:sz w:val="22"/>
          <w:szCs w:val="22"/>
          <w:lang w:val="uk-UA"/>
        </w:rPr>
        <w:t>NEW!</w:t>
      </w:r>
      <w:r w:rsidRPr="008F0232">
        <w:rPr>
          <w:sz w:val="22"/>
          <w:szCs w:val="22"/>
          <w:lang w:val="uk-UA"/>
        </w:rPr>
        <w:t xml:space="preserve"> </w:t>
      </w:r>
      <w:proofErr w:type="spellStart"/>
      <w:r w:rsidRPr="008F0232">
        <w:rPr>
          <w:sz w:val="22"/>
          <w:szCs w:val="22"/>
          <w:lang w:val="uk-UA"/>
        </w:rPr>
        <w:t>Фінтех</w:t>
      </w:r>
      <w:proofErr w:type="spellEnd"/>
      <w:r w:rsidRPr="008F0232">
        <w:rPr>
          <w:sz w:val="22"/>
          <w:szCs w:val="22"/>
          <w:lang w:val="uk-UA"/>
        </w:rPr>
        <w:t xml:space="preserve"> (</w:t>
      </w:r>
      <w:proofErr w:type="spellStart"/>
      <w:r w:rsidRPr="008F0232">
        <w:rPr>
          <w:sz w:val="22"/>
          <w:szCs w:val="22"/>
          <w:lang w:val="uk-UA"/>
        </w:rPr>
        <w:t>Fintech</w:t>
      </w:r>
      <w:proofErr w:type="spellEnd"/>
      <w:r w:rsidRPr="008F0232">
        <w:rPr>
          <w:sz w:val="22"/>
          <w:szCs w:val="22"/>
          <w:lang w:val="uk-UA"/>
        </w:rPr>
        <w:t>)</w:t>
      </w:r>
    </w:p>
    <w:p w:rsidR="00FA7E49" w:rsidRPr="00194B5D" w:rsidRDefault="00194B5D" w:rsidP="00FA7E49">
      <w:pPr>
        <w:numPr>
          <w:ilvl w:val="0"/>
          <w:numId w:val="31"/>
        </w:numPr>
        <w:ind w:left="709" w:hanging="425"/>
        <w:rPr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Приватні клієнти</w:t>
      </w:r>
      <w:r w:rsidR="00FA7E49" w:rsidRPr="00194B5D">
        <w:rPr>
          <w:sz w:val="22"/>
          <w:szCs w:val="22"/>
          <w:lang w:val="uk-UA"/>
        </w:rPr>
        <w:t xml:space="preserve"> / </w:t>
      </w:r>
      <w:r>
        <w:rPr>
          <w:sz w:val="22"/>
          <w:szCs w:val="22"/>
          <w:lang w:val="uk-UA"/>
        </w:rPr>
        <w:t>Управління приватним</w:t>
      </w:r>
      <w:r w:rsidR="00FA7E49" w:rsidRPr="00194B5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капі</w:t>
      </w:r>
      <w:r w:rsidR="00AA6E80" w:rsidRPr="00194B5D">
        <w:rPr>
          <w:sz w:val="22"/>
          <w:szCs w:val="22"/>
          <w:lang w:val="uk-UA"/>
        </w:rPr>
        <w:t>талом</w:t>
      </w:r>
    </w:p>
    <w:p w:rsidR="00FA7E49" w:rsidRPr="00194B5D" w:rsidRDefault="00194B5D" w:rsidP="00C01CEF">
      <w:pPr>
        <w:numPr>
          <w:ilvl w:val="0"/>
          <w:numId w:val="31"/>
        </w:numPr>
        <w:ind w:left="709" w:hanging="425"/>
        <w:rPr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Енергетика і природні</w:t>
      </w:r>
      <w:r w:rsidR="00FA7E49" w:rsidRPr="00194B5D">
        <w:rPr>
          <w:sz w:val="22"/>
          <w:szCs w:val="22"/>
          <w:lang w:val="uk-UA"/>
        </w:rPr>
        <w:t xml:space="preserve"> ресурс</w:t>
      </w:r>
      <w:r>
        <w:rPr>
          <w:sz w:val="22"/>
          <w:szCs w:val="22"/>
          <w:lang w:val="uk-UA"/>
        </w:rPr>
        <w:t>и</w:t>
      </w:r>
    </w:p>
    <w:p w:rsidR="00AA6E80" w:rsidRPr="00194B5D" w:rsidRDefault="00AA6E80" w:rsidP="00AA6E80">
      <w:pPr>
        <w:rPr>
          <w:sz w:val="22"/>
          <w:szCs w:val="22"/>
          <w:lang w:val="uk-UA"/>
        </w:rPr>
      </w:pPr>
    </w:p>
    <w:p w:rsidR="00AA6E80" w:rsidRPr="00194B5D" w:rsidRDefault="00AA6E80" w:rsidP="00AA6E80">
      <w:pPr>
        <w:rPr>
          <w:sz w:val="22"/>
          <w:szCs w:val="22"/>
          <w:lang w:val="uk-UA"/>
        </w:rPr>
      </w:pPr>
    </w:p>
    <w:p w:rsidR="00AA6E80" w:rsidRPr="00194B5D" w:rsidRDefault="00AA6E80" w:rsidP="00AA6E80">
      <w:pPr>
        <w:rPr>
          <w:sz w:val="22"/>
          <w:szCs w:val="22"/>
          <w:lang w:val="uk-UA"/>
        </w:rPr>
      </w:pPr>
    </w:p>
    <w:p w:rsidR="00AA6E80" w:rsidRPr="00194B5D" w:rsidRDefault="00AA6E80" w:rsidP="00AA6E80">
      <w:pPr>
        <w:rPr>
          <w:sz w:val="22"/>
          <w:szCs w:val="22"/>
          <w:lang w:val="uk-UA"/>
        </w:rPr>
      </w:pPr>
    </w:p>
    <w:p w:rsidR="00AA6E80" w:rsidRPr="00194B5D" w:rsidRDefault="00AA6E80" w:rsidP="00AA6E80">
      <w:pPr>
        <w:rPr>
          <w:color w:val="000000"/>
          <w:sz w:val="20"/>
          <w:szCs w:val="20"/>
          <w:lang w:val="uk-UA"/>
        </w:rPr>
        <w:sectPr w:rsidR="00AA6E80" w:rsidRPr="00194B5D" w:rsidSect="00BE3899">
          <w:type w:val="continuous"/>
          <w:pgSz w:w="11906" w:h="16838"/>
          <w:pgMar w:top="415" w:right="566" w:bottom="899" w:left="1080" w:header="0" w:footer="0" w:gutter="0"/>
          <w:cols w:num="2" w:space="512"/>
          <w:docGrid w:linePitch="360"/>
        </w:sectPr>
      </w:pPr>
    </w:p>
    <w:p w:rsidR="00C01CEF" w:rsidRDefault="00C01CEF" w:rsidP="00FA7E49">
      <w:pPr>
        <w:rPr>
          <w:color w:val="000000"/>
          <w:sz w:val="22"/>
          <w:szCs w:val="22"/>
          <w:lang w:val="uk-UA"/>
        </w:rPr>
      </w:pPr>
    </w:p>
    <w:p w:rsidR="00FA7E49" w:rsidRPr="00194B5D" w:rsidRDefault="00FF7235" w:rsidP="00C01CEF">
      <w:pPr>
        <w:ind w:left="-426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Зверні</w:t>
      </w:r>
      <w:r w:rsidR="00194B5D">
        <w:rPr>
          <w:color w:val="000000"/>
          <w:sz w:val="22"/>
          <w:szCs w:val="22"/>
          <w:lang w:val="uk-UA"/>
        </w:rPr>
        <w:t>ть увагу, що редакція може об’єднувати або дробити теми, що залежить від останніх змін на ринку юридичних послуг та обсягу зібраних даних.</w:t>
      </w:r>
    </w:p>
    <w:p w:rsidR="00FA7E49" w:rsidRPr="00194B5D" w:rsidRDefault="00FA7E49" w:rsidP="00FA7E49">
      <w:pPr>
        <w:ind w:left="360"/>
        <w:rPr>
          <w:color w:val="000000"/>
          <w:sz w:val="22"/>
          <w:szCs w:val="22"/>
          <w:lang w:val="uk-UA"/>
        </w:rPr>
      </w:pPr>
    </w:p>
    <w:p w:rsidR="00FA7E49" w:rsidRPr="00194B5D" w:rsidRDefault="00FA7E49" w:rsidP="001B3574">
      <w:pPr>
        <w:ind w:left="-851"/>
        <w:rPr>
          <w:b/>
          <w:color w:val="000000"/>
          <w:sz w:val="22"/>
          <w:szCs w:val="22"/>
          <w:lang w:val="uk-UA"/>
        </w:rPr>
      </w:pPr>
      <w:r w:rsidRPr="00194B5D">
        <w:rPr>
          <w:b/>
          <w:color w:val="000000"/>
          <w:sz w:val="22"/>
          <w:szCs w:val="22"/>
          <w:lang w:val="uk-UA"/>
        </w:rPr>
        <w:t xml:space="preserve">3.2. </w:t>
      </w:r>
      <w:r w:rsidR="00220F11">
        <w:rPr>
          <w:b/>
          <w:color w:val="000000"/>
          <w:sz w:val="22"/>
          <w:szCs w:val="22"/>
          <w:lang w:val="uk-UA"/>
        </w:rPr>
        <w:t>У</w:t>
      </w:r>
      <w:r w:rsidR="00194B5D">
        <w:rPr>
          <w:b/>
          <w:color w:val="000000"/>
          <w:sz w:val="22"/>
          <w:szCs w:val="22"/>
          <w:lang w:val="uk-UA"/>
        </w:rPr>
        <w:t xml:space="preserve"> </w:t>
      </w:r>
      <w:r w:rsidR="00C01CEF">
        <w:rPr>
          <w:b/>
          <w:color w:val="000000"/>
          <w:sz w:val="22"/>
          <w:szCs w:val="22"/>
          <w:lang w:val="uk-UA"/>
        </w:rPr>
        <w:t xml:space="preserve">межах надання </w:t>
      </w:r>
      <w:r w:rsidR="00194B5D">
        <w:rPr>
          <w:b/>
          <w:color w:val="000000"/>
          <w:sz w:val="22"/>
          <w:szCs w:val="22"/>
          <w:lang w:val="uk-UA"/>
        </w:rPr>
        <w:t>інформації щодо кожної конкретної галузі практики</w:t>
      </w:r>
      <w:r w:rsidRPr="00194B5D">
        <w:rPr>
          <w:b/>
          <w:color w:val="000000"/>
          <w:sz w:val="22"/>
          <w:szCs w:val="22"/>
          <w:lang w:val="uk-UA"/>
        </w:rPr>
        <w:t>/</w:t>
      </w:r>
      <w:r w:rsidR="00194B5D">
        <w:rPr>
          <w:b/>
          <w:color w:val="000000"/>
          <w:sz w:val="22"/>
          <w:szCs w:val="22"/>
          <w:lang w:val="uk-UA"/>
        </w:rPr>
        <w:t>індустрії</w:t>
      </w:r>
      <w:r w:rsidRPr="00194B5D">
        <w:rPr>
          <w:b/>
          <w:color w:val="000000"/>
          <w:sz w:val="22"/>
          <w:szCs w:val="22"/>
          <w:lang w:val="uk-UA"/>
        </w:rPr>
        <w:t xml:space="preserve"> </w:t>
      </w:r>
      <w:r w:rsidR="00194B5D">
        <w:rPr>
          <w:b/>
          <w:color w:val="000000"/>
          <w:sz w:val="22"/>
          <w:szCs w:val="22"/>
          <w:lang w:val="uk-UA"/>
        </w:rPr>
        <w:t>необхідно вказати наступне</w:t>
      </w:r>
      <w:r w:rsidRPr="00194B5D">
        <w:rPr>
          <w:b/>
          <w:color w:val="000000"/>
          <w:sz w:val="22"/>
          <w:szCs w:val="22"/>
          <w:lang w:val="uk-UA"/>
        </w:rPr>
        <w:t>:</w:t>
      </w:r>
    </w:p>
    <w:p w:rsidR="00FA7E49" w:rsidRDefault="00194B5D" w:rsidP="004A1B6E">
      <w:pPr>
        <w:numPr>
          <w:ilvl w:val="0"/>
          <w:numId w:val="32"/>
        </w:numPr>
        <w:ind w:left="714" w:hanging="35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Загальний опис практики або індустрії (кількість проектів, </w:t>
      </w:r>
      <w:r w:rsidR="00554AE8">
        <w:rPr>
          <w:sz w:val="22"/>
          <w:szCs w:val="22"/>
          <w:lang w:val="uk-UA"/>
        </w:rPr>
        <w:t>індустріальна експертиза команди, ключові сильні сторони, нові послуги, міжнародні зв’язки)</w:t>
      </w:r>
    </w:p>
    <w:p w:rsidR="00366BAE" w:rsidRPr="00777B10" w:rsidRDefault="00366BAE" w:rsidP="004A1B6E">
      <w:pPr>
        <w:pStyle w:val="a4"/>
        <w:numPr>
          <w:ilvl w:val="0"/>
          <w:numId w:val="34"/>
        </w:numPr>
        <w:rPr>
          <w:b/>
          <w:sz w:val="22"/>
          <w:szCs w:val="22"/>
          <w:lang w:val="uk-UA"/>
        </w:rPr>
      </w:pPr>
      <w:r w:rsidRPr="004A1B6E">
        <w:rPr>
          <w:sz w:val="22"/>
          <w:szCs w:val="22"/>
          <w:lang w:val="uk-UA"/>
        </w:rPr>
        <w:t>Загальний грошовий вираз проектів та їх кількість в портфелі в 202</w:t>
      </w:r>
      <w:r w:rsidR="00777B10">
        <w:rPr>
          <w:sz w:val="22"/>
          <w:szCs w:val="22"/>
          <w:lang w:val="uk-UA"/>
        </w:rPr>
        <w:t>1</w:t>
      </w:r>
      <w:r w:rsidR="00E3168E">
        <w:rPr>
          <w:sz w:val="22"/>
          <w:szCs w:val="22"/>
          <w:lang w:val="uk-UA"/>
        </w:rPr>
        <w:t xml:space="preserve">, якщо </w:t>
      </w:r>
      <w:proofErr w:type="spellStart"/>
      <w:r w:rsidR="00E3168E">
        <w:rPr>
          <w:sz w:val="22"/>
          <w:szCs w:val="22"/>
          <w:lang w:val="uk-UA"/>
        </w:rPr>
        <w:t>релевантно</w:t>
      </w:r>
      <w:proofErr w:type="spellEnd"/>
      <w:r w:rsidRPr="004A1B6E">
        <w:rPr>
          <w:sz w:val="22"/>
          <w:szCs w:val="22"/>
          <w:lang w:val="uk-UA"/>
        </w:rPr>
        <w:t xml:space="preserve"> (вкажіть, чи є дана інформація дозволена до публікації, чи є </w:t>
      </w:r>
      <w:r w:rsidRPr="004A1B6E">
        <w:rPr>
          <w:color w:val="FF0000"/>
          <w:sz w:val="22"/>
          <w:szCs w:val="22"/>
          <w:lang w:val="uk-UA"/>
        </w:rPr>
        <w:t>конфіденційною</w:t>
      </w:r>
      <w:r w:rsidRPr="004A1B6E">
        <w:rPr>
          <w:sz w:val="22"/>
          <w:szCs w:val="22"/>
          <w:lang w:val="uk-UA"/>
        </w:rPr>
        <w:t>)</w:t>
      </w:r>
    </w:p>
    <w:p w:rsidR="008F0232" w:rsidRPr="00491B6C" w:rsidRDefault="00777B10" w:rsidP="00E3168E">
      <w:pPr>
        <w:pStyle w:val="a4"/>
        <w:numPr>
          <w:ilvl w:val="0"/>
          <w:numId w:val="34"/>
        </w:numPr>
        <w:spacing w:before="240"/>
        <w:rPr>
          <w:b/>
          <w:sz w:val="22"/>
          <w:szCs w:val="22"/>
          <w:lang w:val="uk-UA"/>
        </w:rPr>
      </w:pPr>
      <w:r w:rsidRPr="00491B6C">
        <w:rPr>
          <w:b/>
          <w:bCs/>
          <w:color w:val="FF0000"/>
          <w:sz w:val="22"/>
          <w:szCs w:val="22"/>
          <w:lang w:val="uk-UA"/>
        </w:rPr>
        <w:t xml:space="preserve">NEW! </w:t>
      </w:r>
      <w:r w:rsidR="008F0232" w:rsidRPr="00491B6C">
        <w:rPr>
          <w:bCs/>
          <w:sz w:val="22"/>
          <w:szCs w:val="22"/>
          <w:lang w:val="uk-UA"/>
        </w:rPr>
        <w:t xml:space="preserve">Будь-ласка, </w:t>
      </w:r>
      <w:r w:rsidR="008F0232" w:rsidRPr="00E3168E">
        <w:rPr>
          <w:b/>
          <w:bCs/>
          <w:sz w:val="22"/>
          <w:szCs w:val="22"/>
          <w:lang w:val="uk-UA"/>
        </w:rPr>
        <w:t>обмежтесь 20-30 найбільш показовими проектами</w:t>
      </w:r>
      <w:r w:rsidR="008F0232" w:rsidRPr="00491B6C">
        <w:rPr>
          <w:b/>
          <w:bCs/>
          <w:color w:val="FF0000"/>
          <w:sz w:val="22"/>
          <w:szCs w:val="22"/>
          <w:lang w:val="uk-UA"/>
        </w:rPr>
        <w:t xml:space="preserve"> </w:t>
      </w:r>
      <w:r w:rsidRPr="00491B6C">
        <w:rPr>
          <w:bCs/>
          <w:sz w:val="22"/>
          <w:szCs w:val="22"/>
          <w:lang w:val="uk-UA"/>
        </w:rPr>
        <w:t>на практику/</w:t>
      </w:r>
      <w:r w:rsidR="008F0232" w:rsidRPr="00491B6C">
        <w:rPr>
          <w:bCs/>
          <w:sz w:val="22"/>
          <w:szCs w:val="22"/>
          <w:lang w:val="uk-UA"/>
        </w:rPr>
        <w:t>і</w:t>
      </w:r>
      <w:r w:rsidRPr="00491B6C">
        <w:rPr>
          <w:bCs/>
          <w:sz w:val="22"/>
          <w:szCs w:val="22"/>
          <w:lang w:val="uk-UA"/>
        </w:rPr>
        <w:t>ндустр</w:t>
      </w:r>
      <w:r w:rsidR="008F0232" w:rsidRPr="00491B6C">
        <w:rPr>
          <w:bCs/>
          <w:sz w:val="22"/>
          <w:szCs w:val="22"/>
          <w:lang w:val="uk-UA"/>
        </w:rPr>
        <w:t>і</w:t>
      </w:r>
      <w:r w:rsidRPr="00491B6C">
        <w:rPr>
          <w:bCs/>
          <w:sz w:val="22"/>
          <w:szCs w:val="22"/>
          <w:lang w:val="uk-UA"/>
        </w:rPr>
        <w:t>ю. В</w:t>
      </w:r>
      <w:r w:rsidR="008F0232" w:rsidRPr="00491B6C">
        <w:rPr>
          <w:bCs/>
          <w:sz w:val="22"/>
          <w:szCs w:val="22"/>
          <w:lang w:val="uk-UA"/>
        </w:rPr>
        <w:t>и</w:t>
      </w:r>
      <w:r w:rsidRPr="00491B6C">
        <w:rPr>
          <w:bCs/>
          <w:sz w:val="22"/>
          <w:szCs w:val="22"/>
          <w:lang w:val="uk-UA"/>
        </w:rPr>
        <w:t xml:space="preserve"> можете</w:t>
      </w:r>
      <w:r w:rsidR="008F0232" w:rsidRPr="00491B6C">
        <w:rPr>
          <w:bCs/>
          <w:sz w:val="22"/>
          <w:szCs w:val="22"/>
          <w:lang w:val="uk-UA"/>
        </w:rPr>
        <w:t xml:space="preserve"> вказувати додаткові проекти у вашому поточному портфоліо, щоб проілюструвати рівень клієнтської ро</w:t>
      </w:r>
      <w:r w:rsidR="00491B6C" w:rsidRPr="00491B6C">
        <w:rPr>
          <w:bCs/>
          <w:sz w:val="22"/>
          <w:szCs w:val="22"/>
          <w:lang w:val="uk-UA"/>
        </w:rPr>
        <w:t>боти та її послідовний характер;</w:t>
      </w:r>
    </w:p>
    <w:p w:rsidR="00FA7E49" w:rsidRPr="00194B5D" w:rsidRDefault="00554AE8" w:rsidP="00FA7E49">
      <w:pPr>
        <w:numPr>
          <w:ilvl w:val="0"/>
          <w:numId w:val="32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Основні клієнти у </w:t>
      </w:r>
      <w:r w:rsidR="00FA7E49" w:rsidRPr="00194B5D">
        <w:rPr>
          <w:sz w:val="22"/>
          <w:szCs w:val="22"/>
          <w:lang w:val="uk-UA"/>
        </w:rPr>
        <w:t>20</w:t>
      </w:r>
      <w:r w:rsidR="00366BAE">
        <w:rPr>
          <w:sz w:val="22"/>
          <w:szCs w:val="22"/>
          <w:lang w:val="uk-UA"/>
        </w:rPr>
        <w:t>2</w:t>
      </w:r>
      <w:r w:rsidR="00777B10">
        <w:rPr>
          <w:sz w:val="22"/>
          <w:szCs w:val="22"/>
          <w:lang w:val="uk-UA"/>
        </w:rPr>
        <w:t>1</w:t>
      </w:r>
      <w:r>
        <w:rPr>
          <w:sz w:val="22"/>
          <w:szCs w:val="22"/>
          <w:lang w:val="uk-UA"/>
        </w:rPr>
        <w:t xml:space="preserve"> р</w:t>
      </w:r>
      <w:r w:rsidR="00FA7E49" w:rsidRPr="00194B5D">
        <w:rPr>
          <w:sz w:val="22"/>
          <w:szCs w:val="22"/>
          <w:lang w:val="uk-UA"/>
        </w:rPr>
        <w:t>.</w:t>
      </w:r>
    </w:p>
    <w:p w:rsidR="00FA7E49" w:rsidRPr="00194B5D" w:rsidRDefault="00554AE8" w:rsidP="00FA7E49">
      <w:pPr>
        <w:numPr>
          <w:ilvl w:val="0"/>
          <w:numId w:val="32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Нові клієнти у</w:t>
      </w:r>
      <w:r w:rsidR="00FA7E49" w:rsidRPr="00194B5D">
        <w:rPr>
          <w:sz w:val="22"/>
          <w:szCs w:val="22"/>
          <w:lang w:val="uk-UA"/>
        </w:rPr>
        <w:t xml:space="preserve"> 20</w:t>
      </w:r>
      <w:r w:rsidR="00366BAE">
        <w:rPr>
          <w:sz w:val="22"/>
          <w:szCs w:val="22"/>
          <w:lang w:val="uk-UA"/>
        </w:rPr>
        <w:t>2</w:t>
      </w:r>
      <w:r w:rsidR="00777B10">
        <w:rPr>
          <w:sz w:val="22"/>
          <w:szCs w:val="22"/>
          <w:lang w:val="uk-UA"/>
        </w:rPr>
        <w:t>1</w:t>
      </w:r>
      <w:r w:rsidR="00FA7E49" w:rsidRPr="00194B5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р</w:t>
      </w:r>
      <w:r w:rsidR="00FA7E49" w:rsidRPr="00194B5D">
        <w:rPr>
          <w:sz w:val="22"/>
          <w:szCs w:val="22"/>
          <w:lang w:val="uk-UA"/>
        </w:rPr>
        <w:t>.</w:t>
      </w:r>
    </w:p>
    <w:p w:rsidR="00FA7E49" w:rsidRPr="00194B5D" w:rsidRDefault="00554AE8" w:rsidP="00FA7E49">
      <w:pPr>
        <w:numPr>
          <w:ilvl w:val="0"/>
          <w:numId w:val="32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Відповідальний партнер(и) та/або</w:t>
      </w:r>
      <w:r w:rsidR="00FA7E49" w:rsidRPr="00194B5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керівник</w:t>
      </w:r>
      <w:r w:rsidR="00FA7E49" w:rsidRPr="00194B5D">
        <w:rPr>
          <w:sz w:val="22"/>
          <w:szCs w:val="22"/>
          <w:lang w:val="uk-UA"/>
        </w:rPr>
        <w:t xml:space="preserve"> практики</w:t>
      </w:r>
    </w:p>
    <w:p w:rsidR="00FA7E49" w:rsidRPr="004A1B6E" w:rsidRDefault="00FA7E49" w:rsidP="00FA7E49">
      <w:pPr>
        <w:numPr>
          <w:ilvl w:val="0"/>
          <w:numId w:val="32"/>
        </w:numPr>
        <w:rPr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Команда (</w:t>
      </w:r>
      <w:r w:rsidR="00554AE8">
        <w:rPr>
          <w:sz w:val="22"/>
          <w:szCs w:val="22"/>
          <w:lang w:val="uk-UA"/>
        </w:rPr>
        <w:t>кількість юристів</w:t>
      </w:r>
      <w:r w:rsidRPr="00194B5D">
        <w:rPr>
          <w:sz w:val="22"/>
          <w:szCs w:val="22"/>
          <w:lang w:val="uk-UA"/>
        </w:rPr>
        <w:t>/</w:t>
      </w:r>
      <w:r w:rsidR="00554AE8">
        <w:rPr>
          <w:sz w:val="22"/>
          <w:szCs w:val="22"/>
          <w:lang w:val="uk-UA"/>
        </w:rPr>
        <w:t>нові спеціалісти</w:t>
      </w:r>
      <w:r w:rsidRPr="00194B5D">
        <w:rPr>
          <w:sz w:val="22"/>
          <w:szCs w:val="22"/>
          <w:lang w:val="uk-UA"/>
        </w:rPr>
        <w:t xml:space="preserve">/ </w:t>
      </w:r>
      <w:r w:rsidR="00554AE8">
        <w:rPr>
          <w:sz w:val="22"/>
          <w:szCs w:val="22"/>
          <w:lang w:val="uk-UA"/>
        </w:rPr>
        <w:t>підвищення</w:t>
      </w:r>
      <w:r w:rsidRPr="00194B5D">
        <w:rPr>
          <w:sz w:val="22"/>
          <w:szCs w:val="22"/>
          <w:lang w:val="uk-UA"/>
        </w:rPr>
        <w:t>/</w:t>
      </w:r>
      <w:r w:rsidR="00220F11">
        <w:rPr>
          <w:sz w:val="22"/>
          <w:szCs w:val="22"/>
          <w:lang w:val="uk-UA"/>
        </w:rPr>
        <w:t>переходи</w:t>
      </w:r>
      <w:r w:rsidRPr="00194B5D">
        <w:rPr>
          <w:sz w:val="22"/>
          <w:szCs w:val="22"/>
          <w:lang w:val="uk-UA"/>
        </w:rPr>
        <w:t>)</w:t>
      </w:r>
    </w:p>
    <w:p w:rsidR="004A1B6E" w:rsidRPr="004A1B6E" w:rsidRDefault="004A1B6E" w:rsidP="00FA7E49">
      <w:pPr>
        <w:pStyle w:val="a4"/>
        <w:numPr>
          <w:ilvl w:val="0"/>
          <w:numId w:val="32"/>
        </w:numPr>
        <w:ind w:right="-128"/>
        <w:rPr>
          <w:sz w:val="22"/>
          <w:szCs w:val="22"/>
          <w:lang w:val="uk-UA"/>
        </w:rPr>
      </w:pPr>
      <w:r w:rsidRPr="004A1B6E">
        <w:rPr>
          <w:sz w:val="22"/>
          <w:szCs w:val="22"/>
        </w:rPr>
        <w:t>Як</w:t>
      </w:r>
      <w:r w:rsidRPr="004A1B6E">
        <w:rPr>
          <w:sz w:val="22"/>
          <w:szCs w:val="22"/>
          <w:lang w:val="uk-UA"/>
        </w:rPr>
        <w:t>і кроки робила фірма для кращого позиціонування практики за останні 12 місяців</w:t>
      </w:r>
      <w:r>
        <w:rPr>
          <w:sz w:val="22"/>
          <w:szCs w:val="22"/>
          <w:lang w:val="uk-UA"/>
        </w:rPr>
        <w:t>?</w:t>
      </w:r>
    </w:p>
    <w:p w:rsidR="00FA7E49" w:rsidRPr="00194B5D" w:rsidRDefault="00554AE8" w:rsidP="00FA7E49">
      <w:pPr>
        <w:numPr>
          <w:ilvl w:val="0"/>
          <w:numId w:val="32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Основні конкуренти в цій практиці/індустрії</w:t>
      </w:r>
    </w:p>
    <w:p w:rsidR="00FA7E49" w:rsidRPr="00194B5D" w:rsidRDefault="00554AE8" w:rsidP="00FA7E49">
      <w:pPr>
        <w:numPr>
          <w:ilvl w:val="0"/>
          <w:numId w:val="32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Інші провідні фірми та юристи (</w:t>
      </w:r>
      <w:r w:rsidR="00FA7E49" w:rsidRPr="00194B5D">
        <w:rPr>
          <w:sz w:val="22"/>
          <w:szCs w:val="22"/>
          <w:lang w:val="uk-UA"/>
        </w:rPr>
        <w:t xml:space="preserve">з </w:t>
      </w:r>
      <w:r>
        <w:rPr>
          <w:sz w:val="22"/>
          <w:szCs w:val="22"/>
          <w:lang w:val="uk-UA"/>
        </w:rPr>
        <w:t>інших юридичних фірм</w:t>
      </w:r>
      <w:r w:rsidR="00FA7E49" w:rsidRPr="00194B5D">
        <w:rPr>
          <w:sz w:val="22"/>
          <w:szCs w:val="22"/>
          <w:lang w:val="uk-UA"/>
        </w:rPr>
        <w:t>)</w:t>
      </w:r>
    </w:p>
    <w:p w:rsidR="00FA7E49" w:rsidRPr="00194B5D" w:rsidRDefault="00554AE8" w:rsidP="00FA7E49">
      <w:pPr>
        <w:numPr>
          <w:ilvl w:val="0"/>
          <w:numId w:val="32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Фірми/юристи</w:t>
      </w:r>
      <w:r w:rsidR="00FA7E49" w:rsidRPr="00194B5D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відсутні у попередньому виданні</w:t>
      </w:r>
      <w:r w:rsidR="00FA7E49" w:rsidRPr="00194B5D">
        <w:rPr>
          <w:sz w:val="22"/>
          <w:szCs w:val="22"/>
          <w:lang w:val="uk-UA"/>
        </w:rPr>
        <w:t>.</w:t>
      </w:r>
    </w:p>
    <w:p w:rsidR="00FA7E49" w:rsidRPr="00194B5D" w:rsidRDefault="00FA7E49" w:rsidP="00FA7E49">
      <w:pPr>
        <w:rPr>
          <w:b/>
          <w:sz w:val="22"/>
          <w:szCs w:val="22"/>
          <w:lang w:val="uk-UA"/>
        </w:rPr>
      </w:pPr>
    </w:p>
    <w:p w:rsidR="00FA7E49" w:rsidRPr="00194B5D" w:rsidRDefault="00554AE8" w:rsidP="00FA7E49">
      <w:p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Інформація може бути надана</w:t>
      </w:r>
      <w:r w:rsidR="00FA7E49" w:rsidRPr="00194B5D">
        <w:rPr>
          <w:color w:val="000000"/>
          <w:sz w:val="22"/>
          <w:szCs w:val="22"/>
          <w:lang w:val="uk-UA"/>
        </w:rPr>
        <w:t xml:space="preserve"> </w:t>
      </w:r>
      <w:r>
        <w:rPr>
          <w:b/>
          <w:color w:val="000000"/>
          <w:sz w:val="22"/>
          <w:szCs w:val="22"/>
          <w:lang w:val="uk-UA"/>
        </w:rPr>
        <w:t>у будь-якій зручній формі відповідно до представленої структури</w:t>
      </w:r>
      <w:r w:rsidR="00FA7E49" w:rsidRPr="00194B5D">
        <w:rPr>
          <w:b/>
          <w:color w:val="000000"/>
          <w:sz w:val="22"/>
          <w:szCs w:val="22"/>
          <w:lang w:val="uk-UA"/>
        </w:rPr>
        <w:t>.</w:t>
      </w:r>
    </w:p>
    <w:p w:rsidR="00FA7E49" w:rsidRPr="00194B5D" w:rsidRDefault="00FA7E49" w:rsidP="00FA7E49">
      <w:pPr>
        <w:rPr>
          <w:color w:val="000000"/>
          <w:sz w:val="22"/>
          <w:szCs w:val="22"/>
          <w:lang w:val="uk-UA"/>
        </w:rPr>
      </w:pPr>
    </w:p>
    <w:p w:rsidR="00FA7E49" w:rsidRPr="00220F11" w:rsidRDefault="00554AE8" w:rsidP="004A1B6E">
      <w:pPr>
        <w:ind w:left="-851"/>
        <w:rPr>
          <w:sz w:val="22"/>
          <w:szCs w:val="22"/>
          <w:lang w:val="uk-UA"/>
        </w:rPr>
      </w:pPr>
      <w:r>
        <w:rPr>
          <w:b/>
          <w:color w:val="000000"/>
          <w:sz w:val="22"/>
          <w:szCs w:val="22"/>
          <w:lang w:val="uk-UA"/>
        </w:rPr>
        <w:t>3.3. Ключовий розділ анкети</w:t>
      </w:r>
      <w:r w:rsidR="00FA7E49" w:rsidRPr="00194B5D">
        <w:rPr>
          <w:b/>
          <w:color w:val="000000"/>
          <w:sz w:val="22"/>
          <w:szCs w:val="22"/>
          <w:lang w:val="uk-UA"/>
        </w:rPr>
        <w:t xml:space="preserve"> – </w:t>
      </w:r>
      <w:r w:rsidRPr="002C56F9">
        <w:rPr>
          <w:b/>
          <w:color w:val="78B3A4"/>
          <w:sz w:val="22"/>
          <w:szCs w:val="22"/>
          <w:lang w:val="uk-UA"/>
        </w:rPr>
        <w:t>показові проекти у</w:t>
      </w:r>
      <w:r w:rsidR="00FA7E49" w:rsidRPr="002C56F9">
        <w:rPr>
          <w:b/>
          <w:color w:val="78B3A4"/>
          <w:sz w:val="22"/>
          <w:szCs w:val="22"/>
          <w:lang w:val="uk-UA"/>
        </w:rPr>
        <w:t xml:space="preserve"> 20</w:t>
      </w:r>
      <w:r w:rsidR="00366BAE" w:rsidRPr="002C56F9">
        <w:rPr>
          <w:b/>
          <w:color w:val="78B3A4"/>
          <w:sz w:val="22"/>
          <w:szCs w:val="22"/>
          <w:lang w:val="uk-UA"/>
        </w:rPr>
        <w:t>2</w:t>
      </w:r>
      <w:r w:rsidR="002C56F9">
        <w:rPr>
          <w:b/>
          <w:color w:val="78B3A4"/>
          <w:sz w:val="22"/>
          <w:szCs w:val="22"/>
          <w:lang w:val="uk-UA"/>
        </w:rPr>
        <w:t>1</w:t>
      </w:r>
      <w:r w:rsidRPr="002C56F9">
        <w:rPr>
          <w:b/>
          <w:color w:val="78B3A4"/>
          <w:sz w:val="22"/>
          <w:szCs w:val="22"/>
          <w:lang w:val="uk-UA"/>
        </w:rPr>
        <w:t xml:space="preserve"> р</w:t>
      </w:r>
      <w:r w:rsidR="00FA7E49" w:rsidRPr="002C56F9">
        <w:rPr>
          <w:b/>
          <w:color w:val="78B3A4"/>
          <w:sz w:val="22"/>
          <w:szCs w:val="22"/>
          <w:lang w:val="uk-UA"/>
        </w:rPr>
        <w:t>.</w:t>
      </w:r>
      <w:r>
        <w:rPr>
          <w:b/>
          <w:color w:val="000000"/>
          <w:sz w:val="22"/>
          <w:szCs w:val="22"/>
          <w:lang w:val="uk-UA"/>
        </w:rPr>
        <w:t xml:space="preserve"> за</w:t>
      </w:r>
      <w:r w:rsidR="00FA7E49" w:rsidRPr="00194B5D">
        <w:rPr>
          <w:b/>
          <w:color w:val="000000"/>
          <w:sz w:val="22"/>
          <w:szCs w:val="22"/>
          <w:lang w:val="uk-UA"/>
        </w:rPr>
        <w:t xml:space="preserve"> </w:t>
      </w:r>
      <w:r>
        <w:rPr>
          <w:b/>
          <w:color w:val="000000"/>
          <w:sz w:val="22"/>
          <w:szCs w:val="22"/>
          <w:lang w:val="uk-UA"/>
        </w:rPr>
        <w:t>галузями/індустріями</w:t>
      </w:r>
      <w:r w:rsidR="00FA7E49" w:rsidRPr="00194B5D">
        <w:rPr>
          <w:b/>
          <w:color w:val="000000"/>
          <w:sz w:val="22"/>
          <w:szCs w:val="22"/>
          <w:lang w:val="uk-UA"/>
        </w:rPr>
        <w:t xml:space="preserve">, </w:t>
      </w:r>
      <w:r>
        <w:rPr>
          <w:b/>
          <w:color w:val="000000"/>
          <w:sz w:val="22"/>
          <w:szCs w:val="22"/>
          <w:lang w:val="uk-UA"/>
        </w:rPr>
        <w:t>представленими у пункті</w:t>
      </w:r>
      <w:r w:rsidR="00FF7235">
        <w:rPr>
          <w:b/>
          <w:color w:val="000000"/>
          <w:sz w:val="22"/>
          <w:szCs w:val="22"/>
          <w:lang w:val="uk-UA"/>
        </w:rPr>
        <w:t xml:space="preserve"> </w:t>
      </w:r>
      <w:r w:rsidR="00FA7E49" w:rsidRPr="00194B5D">
        <w:rPr>
          <w:b/>
          <w:color w:val="000000"/>
          <w:sz w:val="22"/>
          <w:szCs w:val="22"/>
          <w:lang w:val="uk-UA"/>
        </w:rPr>
        <w:t>3.1.</w:t>
      </w:r>
      <w:r w:rsidR="004A1B6E">
        <w:rPr>
          <w:b/>
          <w:color w:val="000000"/>
          <w:sz w:val="22"/>
          <w:szCs w:val="22"/>
          <w:lang w:val="uk-UA"/>
        </w:rPr>
        <w:t xml:space="preserve"> </w:t>
      </w:r>
      <w:r w:rsidR="00FF7235" w:rsidRPr="00220F11">
        <w:rPr>
          <w:sz w:val="22"/>
          <w:szCs w:val="22"/>
          <w:lang w:val="uk-UA"/>
        </w:rPr>
        <w:t>За можливості рекомендуємо вказувати</w:t>
      </w:r>
      <w:r w:rsidR="00FA7E49" w:rsidRPr="00220F11">
        <w:rPr>
          <w:sz w:val="22"/>
          <w:szCs w:val="22"/>
          <w:lang w:val="uk-UA"/>
        </w:rPr>
        <w:t xml:space="preserve">: </w:t>
      </w:r>
    </w:p>
    <w:p w:rsidR="00FF7235" w:rsidRPr="00220F11" w:rsidRDefault="00220F11" w:rsidP="00FF7235">
      <w:pPr>
        <w:numPr>
          <w:ilvl w:val="0"/>
          <w:numId w:val="29"/>
        </w:numPr>
        <w:spacing w:before="120"/>
        <w:rPr>
          <w:sz w:val="22"/>
          <w:szCs w:val="22"/>
          <w:lang w:val="uk-UA"/>
        </w:rPr>
      </w:pPr>
      <w:r w:rsidRPr="00220F11">
        <w:rPr>
          <w:sz w:val="22"/>
          <w:szCs w:val="22"/>
          <w:lang w:val="uk-UA"/>
        </w:rPr>
        <w:t>Короткий</w:t>
      </w:r>
      <w:r w:rsidR="00FF7235" w:rsidRPr="00220F11">
        <w:rPr>
          <w:sz w:val="22"/>
          <w:szCs w:val="22"/>
          <w:lang w:val="uk-UA"/>
        </w:rPr>
        <w:t xml:space="preserve"> опис проекту та роль вашої фірми у ньому</w:t>
      </w:r>
    </w:p>
    <w:p w:rsidR="00FA7E49" w:rsidRPr="00220F11" w:rsidRDefault="00FF7235" w:rsidP="00FA7E49">
      <w:pPr>
        <w:numPr>
          <w:ilvl w:val="0"/>
          <w:numId w:val="29"/>
        </w:numPr>
        <w:rPr>
          <w:sz w:val="22"/>
          <w:szCs w:val="22"/>
          <w:lang w:val="uk-UA"/>
        </w:rPr>
      </w:pPr>
      <w:r w:rsidRPr="00220F11">
        <w:rPr>
          <w:sz w:val="22"/>
          <w:szCs w:val="22"/>
          <w:lang w:val="uk-UA"/>
        </w:rPr>
        <w:t>Грошовий вираз проекту</w:t>
      </w:r>
      <w:r w:rsidR="00FA7E49" w:rsidRPr="00220F11">
        <w:rPr>
          <w:sz w:val="22"/>
          <w:szCs w:val="22"/>
          <w:lang w:val="uk-UA"/>
        </w:rPr>
        <w:t xml:space="preserve"> (</w:t>
      </w:r>
      <w:r w:rsidRPr="00220F11">
        <w:rPr>
          <w:sz w:val="22"/>
          <w:szCs w:val="22"/>
          <w:lang w:val="uk-UA"/>
        </w:rPr>
        <w:t>якщо це</w:t>
      </w:r>
      <w:r w:rsidR="00FA7E49" w:rsidRPr="00220F11">
        <w:rPr>
          <w:sz w:val="22"/>
          <w:szCs w:val="22"/>
          <w:lang w:val="uk-UA"/>
        </w:rPr>
        <w:t xml:space="preserve"> </w:t>
      </w:r>
      <w:proofErr w:type="spellStart"/>
      <w:r w:rsidR="00FA7E49" w:rsidRPr="00220F11">
        <w:rPr>
          <w:sz w:val="22"/>
          <w:szCs w:val="22"/>
          <w:lang w:val="uk-UA"/>
        </w:rPr>
        <w:t>релевантно</w:t>
      </w:r>
      <w:proofErr w:type="spellEnd"/>
      <w:r w:rsidR="00FA7E49" w:rsidRPr="00220F11">
        <w:rPr>
          <w:sz w:val="22"/>
          <w:szCs w:val="22"/>
          <w:lang w:val="uk-UA"/>
        </w:rPr>
        <w:t>)</w:t>
      </w:r>
    </w:p>
    <w:p w:rsidR="00FA7E49" w:rsidRPr="00220F11" w:rsidRDefault="00FF7235" w:rsidP="00FA7E49">
      <w:pPr>
        <w:numPr>
          <w:ilvl w:val="0"/>
          <w:numId w:val="29"/>
        </w:numPr>
        <w:rPr>
          <w:sz w:val="22"/>
          <w:szCs w:val="22"/>
          <w:lang w:val="uk-UA"/>
        </w:rPr>
      </w:pPr>
      <w:r w:rsidRPr="00220F11">
        <w:rPr>
          <w:sz w:val="22"/>
          <w:szCs w:val="22"/>
          <w:lang w:val="uk-UA"/>
        </w:rPr>
        <w:t xml:space="preserve">Особливості проекту, важливість, </w:t>
      </w:r>
      <w:r w:rsidR="00220F11" w:rsidRPr="00220F11">
        <w:rPr>
          <w:sz w:val="22"/>
          <w:szCs w:val="22"/>
          <w:lang w:val="uk-UA"/>
        </w:rPr>
        <w:t>інновації</w:t>
      </w:r>
      <w:r w:rsidR="00AA6E80" w:rsidRPr="00220F11">
        <w:rPr>
          <w:sz w:val="22"/>
          <w:szCs w:val="22"/>
          <w:lang w:val="uk-UA"/>
        </w:rPr>
        <w:t xml:space="preserve"> (</w:t>
      </w:r>
      <w:r w:rsidRPr="00220F11">
        <w:rPr>
          <w:sz w:val="22"/>
          <w:szCs w:val="22"/>
          <w:lang w:val="uk-UA"/>
        </w:rPr>
        <w:t xml:space="preserve">якщо </w:t>
      </w:r>
      <w:proofErr w:type="spellStart"/>
      <w:r w:rsidR="00AA6E80" w:rsidRPr="00220F11">
        <w:rPr>
          <w:sz w:val="22"/>
          <w:szCs w:val="22"/>
          <w:lang w:val="uk-UA"/>
        </w:rPr>
        <w:t>релевантно</w:t>
      </w:r>
      <w:proofErr w:type="spellEnd"/>
      <w:r w:rsidR="00AA6E80" w:rsidRPr="00220F11">
        <w:rPr>
          <w:sz w:val="22"/>
          <w:szCs w:val="22"/>
          <w:lang w:val="uk-UA"/>
        </w:rPr>
        <w:t>)</w:t>
      </w:r>
      <w:r w:rsidR="00AE274A" w:rsidRPr="00220F11">
        <w:rPr>
          <w:sz w:val="22"/>
          <w:szCs w:val="22"/>
          <w:lang w:val="uk-UA"/>
        </w:rPr>
        <w:t>,</w:t>
      </w:r>
      <w:r w:rsidR="00AA6E80" w:rsidRPr="00220F11">
        <w:rPr>
          <w:sz w:val="22"/>
          <w:szCs w:val="22"/>
          <w:lang w:val="uk-UA"/>
        </w:rPr>
        <w:t xml:space="preserve"> </w:t>
      </w:r>
      <w:r w:rsidRPr="00220F11">
        <w:rPr>
          <w:sz w:val="22"/>
          <w:szCs w:val="22"/>
          <w:lang w:val="uk-UA"/>
        </w:rPr>
        <w:t>причетність інших юрисдикцій</w:t>
      </w:r>
      <w:r w:rsidR="00FA7E49" w:rsidRPr="00220F11">
        <w:rPr>
          <w:sz w:val="22"/>
          <w:szCs w:val="22"/>
          <w:lang w:val="uk-UA"/>
        </w:rPr>
        <w:t xml:space="preserve">, </w:t>
      </w:r>
      <w:r w:rsidRPr="00220F11">
        <w:rPr>
          <w:sz w:val="22"/>
          <w:szCs w:val="22"/>
          <w:lang w:val="uk-UA"/>
        </w:rPr>
        <w:t>іноземні консультанти</w:t>
      </w:r>
    </w:p>
    <w:p w:rsidR="00FA7E49" w:rsidRPr="00220F11" w:rsidRDefault="00FA7E49" w:rsidP="00FA7E49">
      <w:pPr>
        <w:numPr>
          <w:ilvl w:val="0"/>
          <w:numId w:val="29"/>
        </w:numPr>
        <w:rPr>
          <w:sz w:val="22"/>
          <w:szCs w:val="22"/>
          <w:lang w:val="uk-UA"/>
        </w:rPr>
      </w:pPr>
      <w:r w:rsidRPr="00220F11">
        <w:rPr>
          <w:sz w:val="22"/>
          <w:szCs w:val="22"/>
          <w:lang w:val="uk-UA"/>
        </w:rPr>
        <w:t>Статус (</w:t>
      </w:r>
      <w:r w:rsidR="00FF7235" w:rsidRPr="00220F11">
        <w:rPr>
          <w:sz w:val="22"/>
          <w:szCs w:val="22"/>
          <w:lang w:val="uk-UA"/>
        </w:rPr>
        <w:t>період завершення або поточний</w:t>
      </w:r>
      <w:r w:rsidRPr="00220F11">
        <w:rPr>
          <w:sz w:val="22"/>
          <w:szCs w:val="22"/>
          <w:lang w:val="uk-UA"/>
        </w:rPr>
        <w:t>)</w:t>
      </w:r>
    </w:p>
    <w:p w:rsidR="00FA7E49" w:rsidRDefault="00FF7235" w:rsidP="00FA7E49">
      <w:pPr>
        <w:numPr>
          <w:ilvl w:val="0"/>
          <w:numId w:val="29"/>
        </w:numPr>
        <w:rPr>
          <w:sz w:val="22"/>
          <w:szCs w:val="22"/>
          <w:lang w:val="uk-UA"/>
        </w:rPr>
      </w:pPr>
      <w:r w:rsidRPr="00220F11">
        <w:rPr>
          <w:sz w:val="22"/>
          <w:szCs w:val="22"/>
          <w:lang w:val="uk-UA"/>
        </w:rPr>
        <w:t>Провідні спеціалісти та керівник проекту</w:t>
      </w:r>
    </w:p>
    <w:p w:rsidR="00491B6C" w:rsidRDefault="00491B6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:rsidR="00FA7E49" w:rsidRPr="00194B5D" w:rsidRDefault="00FA7E49" w:rsidP="00491B6C">
      <w:pPr>
        <w:shd w:val="clear" w:color="auto" w:fill="FFFFFF"/>
        <w:spacing w:before="120" w:after="120"/>
        <w:rPr>
          <w:b/>
          <w:bCs/>
          <w:sz w:val="22"/>
          <w:szCs w:val="22"/>
          <w:lang w:val="uk-UA"/>
        </w:rPr>
      </w:pPr>
      <w:r w:rsidRPr="00194B5D">
        <w:rPr>
          <w:b/>
          <w:bCs/>
          <w:sz w:val="22"/>
          <w:szCs w:val="22"/>
          <w:lang w:val="uk-UA"/>
        </w:rPr>
        <w:lastRenderedPageBreak/>
        <w:t xml:space="preserve">4. </w:t>
      </w:r>
      <w:r w:rsidR="00263F3A">
        <w:rPr>
          <w:b/>
          <w:bCs/>
          <w:sz w:val="22"/>
          <w:szCs w:val="22"/>
          <w:lang w:val="uk-UA"/>
        </w:rPr>
        <w:t>Ваша оцінка юридичного ринку України</w:t>
      </w:r>
      <w:r w:rsidRPr="00194B5D">
        <w:rPr>
          <w:b/>
          <w:bCs/>
          <w:sz w:val="22"/>
          <w:szCs w:val="22"/>
          <w:lang w:val="uk-UA"/>
        </w:rPr>
        <w:t>.</w:t>
      </w:r>
    </w:p>
    <w:p w:rsidR="00FA7E49" w:rsidRPr="00194B5D" w:rsidRDefault="00263F3A" w:rsidP="00FA7E49">
      <w:pPr>
        <w:numPr>
          <w:ilvl w:val="0"/>
          <w:numId w:val="33"/>
        </w:numPr>
        <w:shd w:val="clear" w:color="auto" w:fill="FFFFFF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Загальна оцінка</w:t>
      </w:r>
      <w:r w:rsidR="00FA7E49" w:rsidRPr="00194B5D">
        <w:rPr>
          <w:sz w:val="22"/>
          <w:szCs w:val="22"/>
          <w:lang w:val="uk-UA"/>
        </w:rPr>
        <w:t xml:space="preserve"> </w:t>
      </w:r>
      <w:r w:rsidR="001F1EA0">
        <w:rPr>
          <w:sz w:val="22"/>
          <w:szCs w:val="22"/>
          <w:lang w:val="uk-UA"/>
        </w:rPr>
        <w:t xml:space="preserve">– </w:t>
      </w:r>
      <w:r w:rsidR="001F1EA0" w:rsidRPr="004A1B6E">
        <w:rPr>
          <w:b/>
          <w:sz w:val="22"/>
          <w:szCs w:val="22"/>
          <w:lang w:val="uk-UA"/>
        </w:rPr>
        <w:t>вплив пандемії</w:t>
      </w:r>
      <w:r w:rsidR="0051359F">
        <w:rPr>
          <w:b/>
          <w:sz w:val="22"/>
          <w:szCs w:val="22"/>
          <w:lang w:val="uk-UA"/>
        </w:rPr>
        <w:t>, міжнародної політики, економічних факторів</w:t>
      </w:r>
      <w:r w:rsidR="001F1EA0">
        <w:rPr>
          <w:sz w:val="22"/>
          <w:szCs w:val="22"/>
          <w:lang w:val="uk-UA"/>
        </w:rPr>
        <w:t xml:space="preserve"> </w:t>
      </w:r>
      <w:r w:rsidR="00FA7E49" w:rsidRPr="00194B5D">
        <w:rPr>
          <w:sz w:val="22"/>
          <w:szCs w:val="22"/>
          <w:lang w:val="uk-UA"/>
        </w:rPr>
        <w:t>(</w:t>
      </w:r>
      <w:r>
        <w:rPr>
          <w:sz w:val="22"/>
          <w:szCs w:val="22"/>
          <w:lang w:val="uk-UA"/>
        </w:rPr>
        <w:t xml:space="preserve">клієнти, ціни, </w:t>
      </w:r>
      <w:r w:rsidR="001F1EA0">
        <w:rPr>
          <w:sz w:val="22"/>
          <w:szCs w:val="22"/>
          <w:lang w:val="uk-UA"/>
        </w:rPr>
        <w:t xml:space="preserve">доходи, </w:t>
      </w:r>
      <w:r>
        <w:rPr>
          <w:sz w:val="22"/>
          <w:szCs w:val="22"/>
          <w:lang w:val="uk-UA"/>
        </w:rPr>
        <w:t>конкуренція</w:t>
      </w:r>
      <w:r w:rsidR="00FA7E49" w:rsidRPr="00194B5D">
        <w:rPr>
          <w:sz w:val="22"/>
          <w:szCs w:val="22"/>
          <w:lang w:val="uk-UA"/>
        </w:rPr>
        <w:t>)</w:t>
      </w:r>
      <w:r w:rsidR="00220F11">
        <w:rPr>
          <w:sz w:val="22"/>
          <w:szCs w:val="22"/>
          <w:lang w:val="uk-UA"/>
        </w:rPr>
        <w:t>.</w:t>
      </w:r>
    </w:p>
    <w:p w:rsidR="00FA7E49" w:rsidRPr="00194B5D" w:rsidRDefault="00263F3A" w:rsidP="00FA7E49">
      <w:pPr>
        <w:numPr>
          <w:ilvl w:val="0"/>
          <w:numId w:val="33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Останні тенденції в управлінні юридичною фірмою</w:t>
      </w:r>
      <w:r w:rsidR="00FA7E49" w:rsidRPr="00194B5D">
        <w:rPr>
          <w:sz w:val="22"/>
          <w:szCs w:val="22"/>
          <w:lang w:val="uk-UA"/>
        </w:rPr>
        <w:t xml:space="preserve"> (</w:t>
      </w:r>
      <w:r>
        <w:rPr>
          <w:sz w:val="22"/>
          <w:szCs w:val="22"/>
          <w:lang w:val="uk-UA"/>
        </w:rPr>
        <w:t>тенденції в політиці партнерства</w:t>
      </w:r>
      <w:r w:rsidR="00FA7E49" w:rsidRPr="00194B5D">
        <w:rPr>
          <w:sz w:val="22"/>
          <w:szCs w:val="22"/>
          <w:lang w:val="uk-UA"/>
        </w:rPr>
        <w:t>, HR</w:t>
      </w:r>
      <w:r>
        <w:rPr>
          <w:sz w:val="22"/>
          <w:szCs w:val="22"/>
          <w:lang w:val="uk-UA"/>
        </w:rPr>
        <w:t>, компенсаці</w:t>
      </w:r>
      <w:r w:rsidR="00FA7E49" w:rsidRPr="00194B5D">
        <w:rPr>
          <w:sz w:val="22"/>
          <w:szCs w:val="22"/>
          <w:lang w:val="uk-UA"/>
        </w:rPr>
        <w:t xml:space="preserve">й, </w:t>
      </w:r>
      <w:r>
        <w:rPr>
          <w:sz w:val="22"/>
          <w:szCs w:val="22"/>
          <w:lang w:val="uk-UA"/>
        </w:rPr>
        <w:t>у в</w:t>
      </w:r>
      <w:r w:rsidR="00220F11">
        <w:rPr>
          <w:sz w:val="22"/>
          <w:szCs w:val="22"/>
          <w:lang w:val="uk-UA"/>
        </w:rPr>
        <w:t xml:space="preserve">ідносинах </w:t>
      </w:r>
      <w:r>
        <w:rPr>
          <w:sz w:val="22"/>
          <w:szCs w:val="22"/>
          <w:lang w:val="uk-UA"/>
        </w:rPr>
        <w:t>з клієнтами</w:t>
      </w:r>
      <w:r w:rsidR="00FA7E49" w:rsidRPr="00194B5D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рекомендації інших юридичних фірм, маркетинг і</w:t>
      </w:r>
      <w:r w:rsidR="00FA7E49" w:rsidRPr="00194B5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розвиток бізнесу</w:t>
      </w:r>
      <w:r w:rsidR="00FA7E49" w:rsidRPr="00194B5D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інформаційні технології в юридичному бізнесі</w:t>
      </w:r>
      <w:r w:rsidR="00FA7E49" w:rsidRPr="00194B5D">
        <w:rPr>
          <w:sz w:val="22"/>
          <w:szCs w:val="22"/>
          <w:lang w:val="uk-UA"/>
        </w:rPr>
        <w:t>)</w:t>
      </w:r>
      <w:r w:rsidR="00220F11">
        <w:rPr>
          <w:sz w:val="22"/>
          <w:szCs w:val="22"/>
          <w:lang w:val="uk-UA"/>
        </w:rPr>
        <w:t>.</w:t>
      </w:r>
    </w:p>
    <w:p w:rsidR="00FA7E49" w:rsidRPr="00194B5D" w:rsidRDefault="00263F3A" w:rsidP="00FA7E49">
      <w:pPr>
        <w:numPr>
          <w:ilvl w:val="0"/>
          <w:numId w:val="33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Ринок праці</w:t>
      </w:r>
      <w:r w:rsidR="00220F11">
        <w:rPr>
          <w:sz w:val="22"/>
          <w:szCs w:val="22"/>
          <w:lang w:val="uk-UA"/>
        </w:rPr>
        <w:t>.</w:t>
      </w:r>
    </w:p>
    <w:p w:rsidR="00FA7E49" w:rsidRPr="00194B5D" w:rsidRDefault="00263F3A" w:rsidP="00FA7E49">
      <w:pPr>
        <w:numPr>
          <w:ilvl w:val="0"/>
          <w:numId w:val="33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Розвиток галузей</w:t>
      </w:r>
      <w:r w:rsidR="00FA7E49" w:rsidRPr="00194B5D">
        <w:rPr>
          <w:sz w:val="22"/>
          <w:szCs w:val="22"/>
          <w:lang w:val="uk-UA"/>
        </w:rPr>
        <w:t xml:space="preserve"> практики/</w:t>
      </w:r>
      <w:r>
        <w:rPr>
          <w:sz w:val="22"/>
          <w:szCs w:val="22"/>
          <w:lang w:val="uk-UA"/>
        </w:rPr>
        <w:t>індустрій</w:t>
      </w:r>
      <w:r w:rsidR="00220F11">
        <w:rPr>
          <w:sz w:val="22"/>
          <w:szCs w:val="22"/>
          <w:lang w:val="uk-UA"/>
        </w:rPr>
        <w:t>.</w:t>
      </w:r>
    </w:p>
    <w:p w:rsidR="00FA7E49" w:rsidRDefault="00263F3A" w:rsidP="00FA7E49">
      <w:pPr>
        <w:numPr>
          <w:ilvl w:val="0"/>
          <w:numId w:val="33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Прогнози</w:t>
      </w:r>
      <w:r w:rsidR="00220F11">
        <w:rPr>
          <w:sz w:val="22"/>
          <w:szCs w:val="22"/>
          <w:lang w:val="uk-UA"/>
        </w:rPr>
        <w:t>.</w:t>
      </w:r>
    </w:p>
    <w:p w:rsidR="002C56F9" w:rsidRPr="00194B5D" w:rsidRDefault="002C56F9" w:rsidP="002C56F9">
      <w:pPr>
        <w:ind w:left="720"/>
        <w:rPr>
          <w:sz w:val="22"/>
          <w:szCs w:val="22"/>
          <w:lang w:val="uk-UA"/>
        </w:rPr>
      </w:pPr>
    </w:p>
    <w:p w:rsidR="00FA7E49" w:rsidRPr="00194B5D" w:rsidRDefault="00FA7E49" w:rsidP="00FA7E49">
      <w:pPr>
        <w:rPr>
          <w:b/>
          <w:sz w:val="22"/>
          <w:szCs w:val="22"/>
          <w:lang w:val="uk-UA"/>
        </w:rPr>
      </w:pPr>
      <w:r w:rsidRPr="00194B5D">
        <w:rPr>
          <w:b/>
          <w:sz w:val="22"/>
          <w:szCs w:val="22"/>
          <w:lang w:val="uk-UA"/>
        </w:rPr>
        <w:t>5.</w:t>
      </w:r>
      <w:r w:rsidRPr="00194B5D">
        <w:rPr>
          <w:sz w:val="22"/>
          <w:szCs w:val="22"/>
          <w:lang w:val="uk-UA"/>
        </w:rPr>
        <w:t xml:space="preserve"> </w:t>
      </w:r>
      <w:r w:rsidR="00263F3A">
        <w:rPr>
          <w:b/>
          <w:sz w:val="22"/>
          <w:szCs w:val="22"/>
          <w:lang w:val="uk-UA"/>
        </w:rPr>
        <w:t xml:space="preserve">Будь ласка, порадьте нам </w:t>
      </w:r>
      <w:r w:rsidR="00263F3A" w:rsidRPr="002C56F9">
        <w:rPr>
          <w:b/>
          <w:color w:val="78B3A4"/>
          <w:sz w:val="22"/>
          <w:szCs w:val="22"/>
          <w:lang w:val="uk-UA"/>
        </w:rPr>
        <w:t xml:space="preserve">5 юристів </w:t>
      </w:r>
      <w:proofErr w:type="spellStart"/>
      <w:r w:rsidR="00263F3A" w:rsidRPr="002C56F9">
        <w:rPr>
          <w:b/>
          <w:color w:val="78B3A4"/>
          <w:sz w:val="22"/>
          <w:szCs w:val="22"/>
          <w:lang w:val="uk-UA"/>
        </w:rPr>
        <w:t>інхау</w:t>
      </w:r>
      <w:r w:rsidR="00220F11" w:rsidRPr="002C56F9">
        <w:rPr>
          <w:b/>
          <w:color w:val="78B3A4"/>
          <w:sz w:val="22"/>
          <w:szCs w:val="22"/>
          <w:lang w:val="uk-UA"/>
        </w:rPr>
        <w:t>з</w:t>
      </w:r>
      <w:r w:rsidR="00263F3A" w:rsidRPr="002C56F9">
        <w:rPr>
          <w:b/>
          <w:color w:val="78B3A4"/>
          <w:sz w:val="22"/>
          <w:szCs w:val="22"/>
          <w:lang w:val="uk-UA"/>
        </w:rPr>
        <w:t>і</w:t>
      </w:r>
      <w:r w:rsidRPr="002C56F9">
        <w:rPr>
          <w:b/>
          <w:color w:val="78B3A4"/>
          <w:sz w:val="22"/>
          <w:szCs w:val="22"/>
          <w:lang w:val="uk-UA"/>
        </w:rPr>
        <w:t>в</w:t>
      </w:r>
      <w:proofErr w:type="spellEnd"/>
      <w:r w:rsidR="00E3168E">
        <w:rPr>
          <w:b/>
          <w:color w:val="78B3A4"/>
          <w:sz w:val="22"/>
          <w:szCs w:val="22"/>
          <w:lang w:val="uk-UA"/>
        </w:rPr>
        <w:t xml:space="preserve"> (або більше)</w:t>
      </w:r>
      <w:r w:rsidRPr="00E3168E">
        <w:rPr>
          <w:b/>
          <w:color w:val="78B3A4"/>
          <w:sz w:val="22"/>
          <w:szCs w:val="22"/>
          <w:lang w:val="uk-UA"/>
        </w:rPr>
        <w:t>,</w:t>
      </w:r>
      <w:r w:rsidRPr="00194B5D">
        <w:rPr>
          <w:b/>
          <w:sz w:val="22"/>
          <w:szCs w:val="22"/>
          <w:lang w:val="uk-UA"/>
        </w:rPr>
        <w:t xml:space="preserve"> </w:t>
      </w:r>
      <w:r w:rsidR="00263F3A">
        <w:rPr>
          <w:b/>
          <w:sz w:val="22"/>
          <w:szCs w:val="22"/>
          <w:lang w:val="uk-UA"/>
        </w:rPr>
        <w:t>які можуть поділитися баченням розвитку українського юридичного ринку</w:t>
      </w:r>
      <w:r w:rsidRPr="00194B5D">
        <w:rPr>
          <w:b/>
          <w:sz w:val="22"/>
          <w:szCs w:val="22"/>
          <w:lang w:val="uk-UA"/>
        </w:rPr>
        <w:t>.</w:t>
      </w:r>
    </w:p>
    <w:p w:rsidR="00FA7E49" w:rsidRPr="00194B5D" w:rsidRDefault="00FA7E49" w:rsidP="00FA7E49">
      <w:pPr>
        <w:rPr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1925"/>
        <w:gridCol w:w="1643"/>
        <w:gridCol w:w="1643"/>
      </w:tblGrid>
      <w:tr w:rsidR="00FA7E49" w:rsidRPr="00194B5D" w:rsidTr="00FA7E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b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49" w:rsidRPr="00194B5D" w:rsidRDefault="00263F3A" w:rsidP="00FA7E49">
            <w:pPr>
              <w:rPr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Ім’я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49" w:rsidRPr="00194B5D" w:rsidRDefault="00263F3A" w:rsidP="00FA7E49">
            <w:pPr>
              <w:rPr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Компані</w:t>
            </w:r>
            <w:r w:rsidR="00FA7E49" w:rsidRPr="00194B5D">
              <w:rPr>
                <w:rFonts w:eastAsia="Calibri"/>
                <w:sz w:val="22"/>
                <w:szCs w:val="22"/>
                <w:lang w:val="uk-UA"/>
              </w:rPr>
              <w:t>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49" w:rsidRPr="00194B5D" w:rsidRDefault="00263F3A" w:rsidP="00FA7E49">
            <w:pPr>
              <w:rPr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Позиці</w:t>
            </w:r>
            <w:r w:rsidR="00FA7E49" w:rsidRPr="00194B5D">
              <w:rPr>
                <w:rFonts w:eastAsia="Calibri"/>
                <w:sz w:val="22"/>
                <w:szCs w:val="22"/>
                <w:lang w:val="uk-UA"/>
              </w:rPr>
              <w:t>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49" w:rsidRPr="00194B5D" w:rsidRDefault="00263F3A" w:rsidP="00FA7E49">
            <w:pPr>
              <w:rPr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Контакти</w:t>
            </w:r>
            <w:r w:rsidR="00FA7E49" w:rsidRPr="00194B5D">
              <w:rPr>
                <w:rFonts w:eastAsia="Calibri"/>
                <w:sz w:val="22"/>
                <w:szCs w:val="22"/>
                <w:lang w:val="uk-UA"/>
              </w:rPr>
              <w:br/>
              <w:t>(e-</w:t>
            </w:r>
            <w:proofErr w:type="spellStart"/>
            <w:r w:rsidR="00FA7E49" w:rsidRPr="00194B5D">
              <w:rPr>
                <w:rFonts w:eastAsia="Calibri"/>
                <w:sz w:val="22"/>
                <w:szCs w:val="22"/>
                <w:lang w:val="uk-UA"/>
              </w:rPr>
              <w:t>mail</w:t>
            </w:r>
            <w:proofErr w:type="spellEnd"/>
            <w:r w:rsidR="00FA7E49" w:rsidRPr="00194B5D">
              <w:rPr>
                <w:rFonts w:eastAsia="Calibri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FA7E49" w:rsidRPr="00194B5D">
              <w:rPr>
                <w:rFonts w:eastAsia="Calibri"/>
                <w:sz w:val="22"/>
                <w:szCs w:val="22"/>
                <w:lang w:val="uk-UA"/>
              </w:rPr>
              <w:t>тел</w:t>
            </w:r>
            <w:proofErr w:type="spellEnd"/>
            <w:r w:rsidR="00FA7E49" w:rsidRPr="00194B5D">
              <w:rPr>
                <w:rFonts w:eastAsia="Calibri"/>
                <w:sz w:val="22"/>
                <w:szCs w:val="22"/>
                <w:lang w:val="uk-UA"/>
              </w:rPr>
              <w:t>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49" w:rsidRPr="00194B5D" w:rsidRDefault="00263F3A" w:rsidP="00FA7E49">
            <w:pPr>
              <w:rPr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 xml:space="preserve">Галузь </w:t>
            </w:r>
            <w:r w:rsidR="00FA7E49" w:rsidRPr="00194B5D">
              <w:rPr>
                <w:rFonts w:eastAsia="Calibri"/>
                <w:sz w:val="22"/>
                <w:szCs w:val="22"/>
                <w:lang w:val="uk-UA"/>
              </w:rPr>
              <w:t>права</w:t>
            </w:r>
          </w:p>
        </w:tc>
      </w:tr>
      <w:tr w:rsidR="00FA7E49" w:rsidRPr="00194B5D" w:rsidTr="00FA7E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49" w:rsidRPr="00194B5D" w:rsidRDefault="00FA7E49" w:rsidP="00FA7E49">
            <w:pPr>
              <w:rPr>
                <w:b/>
                <w:lang w:val="uk-UA"/>
              </w:rPr>
            </w:pPr>
            <w:r w:rsidRPr="00194B5D">
              <w:rPr>
                <w:rFonts w:eastAsia="Calibri"/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</w:tr>
      <w:tr w:rsidR="00FA7E49" w:rsidRPr="00194B5D" w:rsidTr="00FA7E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49" w:rsidRPr="00194B5D" w:rsidRDefault="00FA7E49" w:rsidP="00FA7E49">
            <w:pPr>
              <w:rPr>
                <w:b/>
                <w:lang w:val="uk-UA"/>
              </w:rPr>
            </w:pPr>
            <w:r w:rsidRPr="00194B5D">
              <w:rPr>
                <w:rFonts w:eastAsia="Calibri"/>
                <w:b/>
                <w:sz w:val="22"/>
                <w:szCs w:val="22"/>
                <w:lang w:val="uk-UA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</w:tr>
      <w:tr w:rsidR="00FA7E49" w:rsidRPr="00194B5D" w:rsidTr="00FA7E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49" w:rsidRPr="00194B5D" w:rsidRDefault="00FA7E49" w:rsidP="00FA7E49">
            <w:pPr>
              <w:rPr>
                <w:b/>
                <w:lang w:val="uk-UA"/>
              </w:rPr>
            </w:pPr>
            <w:r w:rsidRPr="00194B5D">
              <w:rPr>
                <w:rFonts w:eastAsia="Calibri"/>
                <w:b/>
                <w:sz w:val="22"/>
                <w:szCs w:val="22"/>
                <w:lang w:val="uk-UA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</w:tr>
      <w:tr w:rsidR="00FA7E49" w:rsidRPr="00194B5D" w:rsidTr="00FA7E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49" w:rsidRPr="00194B5D" w:rsidRDefault="00FA7E49" w:rsidP="00FA7E49">
            <w:pPr>
              <w:rPr>
                <w:b/>
                <w:lang w:val="uk-UA"/>
              </w:rPr>
            </w:pPr>
            <w:r w:rsidRPr="00194B5D">
              <w:rPr>
                <w:rFonts w:eastAsia="Calibri"/>
                <w:b/>
                <w:sz w:val="22"/>
                <w:szCs w:val="22"/>
                <w:lang w:val="uk-UA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</w:tr>
      <w:tr w:rsidR="00FA7E49" w:rsidRPr="00194B5D" w:rsidTr="00FA7E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49" w:rsidRPr="00194B5D" w:rsidRDefault="00FA7E49" w:rsidP="00FA7E49">
            <w:pPr>
              <w:rPr>
                <w:b/>
                <w:lang w:val="uk-UA"/>
              </w:rPr>
            </w:pPr>
            <w:r w:rsidRPr="00194B5D">
              <w:rPr>
                <w:rFonts w:eastAsia="Calibri"/>
                <w:b/>
                <w:sz w:val="22"/>
                <w:szCs w:val="22"/>
                <w:lang w:val="uk-UA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</w:tr>
    </w:tbl>
    <w:p w:rsidR="00FA7E49" w:rsidRPr="00194B5D" w:rsidRDefault="00FA7E49" w:rsidP="00FA7E49">
      <w:pPr>
        <w:rPr>
          <w:b/>
          <w:sz w:val="22"/>
          <w:szCs w:val="22"/>
          <w:lang w:val="uk-UA"/>
        </w:rPr>
      </w:pPr>
    </w:p>
    <w:p w:rsidR="00A5706A" w:rsidRPr="00194B5D" w:rsidRDefault="00FA7E49" w:rsidP="002F0E17">
      <w:pPr>
        <w:spacing w:before="240"/>
        <w:rPr>
          <w:b/>
          <w:bCs/>
          <w:sz w:val="22"/>
          <w:szCs w:val="22"/>
          <w:lang w:val="uk-UA"/>
        </w:rPr>
      </w:pPr>
      <w:r w:rsidRPr="00194B5D">
        <w:rPr>
          <w:b/>
          <w:bCs/>
          <w:sz w:val="22"/>
          <w:szCs w:val="22"/>
          <w:lang w:val="uk-UA"/>
        </w:rPr>
        <w:t xml:space="preserve">6. </w:t>
      </w:r>
      <w:r w:rsidR="00263F3A">
        <w:rPr>
          <w:b/>
          <w:bCs/>
          <w:sz w:val="22"/>
          <w:szCs w:val="22"/>
          <w:lang w:val="uk-UA"/>
        </w:rPr>
        <w:t>Ваші коментарі щодо випуску</w:t>
      </w:r>
      <w:r w:rsidRPr="00194B5D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194B5D">
        <w:rPr>
          <w:b/>
          <w:bCs/>
          <w:sz w:val="22"/>
          <w:szCs w:val="22"/>
          <w:lang w:val="uk-UA"/>
        </w:rPr>
        <w:t>Ukrainian</w:t>
      </w:r>
      <w:proofErr w:type="spellEnd"/>
      <w:r w:rsidRPr="00194B5D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194B5D">
        <w:rPr>
          <w:b/>
          <w:bCs/>
          <w:sz w:val="22"/>
          <w:szCs w:val="22"/>
          <w:lang w:val="uk-UA"/>
        </w:rPr>
        <w:t>Law</w:t>
      </w:r>
      <w:proofErr w:type="spellEnd"/>
      <w:r w:rsidR="00AA6E80" w:rsidRPr="00194B5D">
        <w:rPr>
          <w:b/>
          <w:bCs/>
          <w:sz w:val="22"/>
          <w:szCs w:val="22"/>
          <w:lang w:val="uk-UA"/>
        </w:rPr>
        <w:t xml:space="preserve"> </w:t>
      </w:r>
      <w:proofErr w:type="spellStart"/>
      <w:r w:rsidR="000643DE" w:rsidRPr="00194B5D">
        <w:rPr>
          <w:b/>
          <w:bCs/>
          <w:sz w:val="22"/>
          <w:szCs w:val="22"/>
          <w:lang w:val="uk-UA"/>
        </w:rPr>
        <w:t>Firms</w:t>
      </w:r>
      <w:proofErr w:type="spellEnd"/>
      <w:r w:rsidR="000643DE" w:rsidRPr="00194B5D">
        <w:rPr>
          <w:b/>
          <w:bCs/>
          <w:sz w:val="22"/>
          <w:szCs w:val="22"/>
          <w:lang w:val="uk-UA"/>
        </w:rPr>
        <w:t xml:space="preserve"> 20</w:t>
      </w:r>
      <w:r w:rsidR="001F1EA0">
        <w:rPr>
          <w:b/>
          <w:bCs/>
          <w:sz w:val="22"/>
          <w:szCs w:val="22"/>
          <w:lang w:val="uk-UA"/>
        </w:rPr>
        <w:t>2</w:t>
      </w:r>
      <w:r w:rsidR="002C56F9">
        <w:rPr>
          <w:b/>
          <w:bCs/>
          <w:sz w:val="22"/>
          <w:szCs w:val="22"/>
          <w:lang w:val="uk-UA"/>
        </w:rPr>
        <w:t>1</w:t>
      </w:r>
      <w:r w:rsidR="000643DE" w:rsidRPr="00194B5D">
        <w:rPr>
          <w:b/>
          <w:bCs/>
          <w:sz w:val="22"/>
          <w:szCs w:val="22"/>
          <w:lang w:val="uk-UA"/>
        </w:rPr>
        <w:t xml:space="preserve">. </w:t>
      </w:r>
      <w:r w:rsidR="00263F3A">
        <w:rPr>
          <w:b/>
          <w:bCs/>
          <w:sz w:val="22"/>
          <w:szCs w:val="22"/>
          <w:lang w:val="uk-UA"/>
        </w:rPr>
        <w:t>Ви також можете залишати свої коментарі щодо кожної окремої практики/індустрії</w:t>
      </w:r>
      <w:r w:rsidR="000643DE" w:rsidRPr="00194B5D">
        <w:rPr>
          <w:b/>
          <w:bCs/>
          <w:sz w:val="22"/>
          <w:szCs w:val="22"/>
          <w:lang w:val="uk-UA"/>
        </w:rPr>
        <w:t xml:space="preserve">. </w:t>
      </w:r>
    </w:p>
    <w:sectPr w:rsidR="00A5706A" w:rsidRPr="00194B5D" w:rsidSect="008177EE">
      <w:headerReference w:type="first" r:id="rId14"/>
      <w:type w:val="continuous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AF" w:rsidRDefault="00354AAF" w:rsidP="001811F6">
      <w:r>
        <w:separator/>
      </w:r>
    </w:p>
  </w:endnote>
  <w:endnote w:type="continuationSeparator" w:id="0">
    <w:p w:rsidR="00354AAF" w:rsidRDefault="00354AAF" w:rsidP="0018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TWQFG+PragmaticaC-Bold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A6" w:rsidRPr="00E65F84" w:rsidRDefault="004230A6" w:rsidP="00FA7E49">
    <w:pPr>
      <w:pStyle w:val="a7"/>
      <w:ind w:left="-90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AF" w:rsidRDefault="00354AAF" w:rsidP="001811F6">
      <w:r>
        <w:separator/>
      </w:r>
    </w:p>
  </w:footnote>
  <w:footnote w:type="continuationSeparator" w:id="0">
    <w:p w:rsidR="00354AAF" w:rsidRDefault="00354AAF" w:rsidP="00181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A6" w:rsidRDefault="00E33449" w:rsidP="00E02AEF">
    <w:pPr>
      <w:pStyle w:val="a5"/>
      <w:jc w:val="center"/>
    </w:pPr>
    <w:r>
      <w:rPr>
        <w:noProof/>
        <w:lang w:val="uk-UA" w:eastAsia="uk-UA"/>
      </w:rPr>
      <w:drawing>
        <wp:inline distT="0" distB="0" distL="0" distR="0">
          <wp:extent cx="6659880" cy="631134"/>
          <wp:effectExtent l="0" t="0" r="0" b="0"/>
          <wp:docPr id="1" name="Рисунок 1" descr="LOGO-2022-A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2022-A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631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A6" w:rsidRPr="00A63D35" w:rsidRDefault="004230A6" w:rsidP="00A63D35">
    <w:pPr>
      <w:pStyle w:val="a5"/>
      <w:ind w:left="2268"/>
    </w:pPr>
    <w:r>
      <w:rPr>
        <w:noProof/>
        <w:lang w:val="uk-UA" w:eastAsia="uk-UA"/>
      </w:rPr>
      <w:drawing>
        <wp:inline distT="0" distB="0" distL="0" distR="0" wp14:anchorId="51ABCE18" wp14:editId="470E5BF7">
          <wp:extent cx="3980815" cy="1003300"/>
          <wp:effectExtent l="19050" t="0" r="635" b="0"/>
          <wp:docPr id="2" name="Рисунок 1" descr="80_100_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80_100_0_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815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9E4"/>
    <w:multiLevelType w:val="hybridMultilevel"/>
    <w:tmpl w:val="1DCA5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C430C"/>
    <w:multiLevelType w:val="hybridMultilevel"/>
    <w:tmpl w:val="C2E69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61523"/>
    <w:multiLevelType w:val="hybridMultilevel"/>
    <w:tmpl w:val="0F1A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C3D51"/>
    <w:multiLevelType w:val="hybridMultilevel"/>
    <w:tmpl w:val="27CAF9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B6636"/>
    <w:multiLevelType w:val="hybridMultilevel"/>
    <w:tmpl w:val="06DC60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67814"/>
    <w:multiLevelType w:val="hybridMultilevel"/>
    <w:tmpl w:val="51C41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1A08"/>
    <w:multiLevelType w:val="hybridMultilevel"/>
    <w:tmpl w:val="AE128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67452"/>
    <w:multiLevelType w:val="hybridMultilevel"/>
    <w:tmpl w:val="14009D7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C42750"/>
    <w:multiLevelType w:val="hybridMultilevel"/>
    <w:tmpl w:val="9AE4C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20754F"/>
    <w:multiLevelType w:val="hybridMultilevel"/>
    <w:tmpl w:val="1EDA1B1E"/>
    <w:lvl w:ilvl="0" w:tplc="D5E2BD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AF5EEF"/>
    <w:multiLevelType w:val="hybridMultilevel"/>
    <w:tmpl w:val="9C3EA3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50E8B"/>
    <w:multiLevelType w:val="hybridMultilevel"/>
    <w:tmpl w:val="9DEA8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9A5302"/>
    <w:multiLevelType w:val="hybridMultilevel"/>
    <w:tmpl w:val="62B4EB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60C87"/>
    <w:multiLevelType w:val="hybridMultilevel"/>
    <w:tmpl w:val="B22C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23C17"/>
    <w:multiLevelType w:val="hybridMultilevel"/>
    <w:tmpl w:val="E5BCFD5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834C12"/>
    <w:multiLevelType w:val="hybridMultilevel"/>
    <w:tmpl w:val="1222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240D7"/>
    <w:multiLevelType w:val="hybridMultilevel"/>
    <w:tmpl w:val="AA260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FE2310"/>
    <w:multiLevelType w:val="hybridMultilevel"/>
    <w:tmpl w:val="193C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92601"/>
    <w:multiLevelType w:val="hybridMultilevel"/>
    <w:tmpl w:val="4AA8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E62331"/>
    <w:multiLevelType w:val="hybridMultilevel"/>
    <w:tmpl w:val="7C94E0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C7DA6"/>
    <w:multiLevelType w:val="hybridMultilevel"/>
    <w:tmpl w:val="319A2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2FD7ADB"/>
    <w:multiLevelType w:val="hybridMultilevel"/>
    <w:tmpl w:val="E46E0E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D0D85"/>
    <w:multiLevelType w:val="hybridMultilevel"/>
    <w:tmpl w:val="CF4C570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F841D5"/>
    <w:multiLevelType w:val="hybridMultilevel"/>
    <w:tmpl w:val="BAE094C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1F182F"/>
    <w:multiLevelType w:val="hybridMultilevel"/>
    <w:tmpl w:val="EDCA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63E60BF"/>
    <w:multiLevelType w:val="hybridMultilevel"/>
    <w:tmpl w:val="109C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B05D9"/>
    <w:multiLevelType w:val="hybridMultilevel"/>
    <w:tmpl w:val="C016B2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F7646"/>
    <w:multiLevelType w:val="hybridMultilevel"/>
    <w:tmpl w:val="7E02B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D58CE"/>
    <w:multiLevelType w:val="hybridMultilevel"/>
    <w:tmpl w:val="290E5E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53FFF"/>
    <w:multiLevelType w:val="multilevel"/>
    <w:tmpl w:val="DA6AAF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1AA5CA4"/>
    <w:multiLevelType w:val="hybridMultilevel"/>
    <w:tmpl w:val="97A28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C4A0286"/>
    <w:multiLevelType w:val="hybridMultilevel"/>
    <w:tmpl w:val="E35AA6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4"/>
  </w:num>
  <w:num w:numId="4">
    <w:abstractNumId w:val="1"/>
  </w:num>
  <w:num w:numId="5">
    <w:abstractNumId w:val="6"/>
  </w:num>
  <w:num w:numId="6">
    <w:abstractNumId w:val="15"/>
  </w:num>
  <w:num w:numId="7">
    <w:abstractNumId w:val="11"/>
  </w:num>
  <w:num w:numId="8">
    <w:abstractNumId w:val="25"/>
  </w:num>
  <w:num w:numId="9">
    <w:abstractNumId w:val="18"/>
  </w:num>
  <w:num w:numId="10">
    <w:abstractNumId w:val="30"/>
  </w:num>
  <w:num w:numId="11">
    <w:abstractNumId w:val="17"/>
  </w:num>
  <w:num w:numId="12">
    <w:abstractNumId w:val="26"/>
  </w:num>
  <w:num w:numId="13">
    <w:abstractNumId w:val="20"/>
  </w:num>
  <w:num w:numId="14">
    <w:abstractNumId w:val="0"/>
  </w:num>
  <w:num w:numId="15">
    <w:abstractNumId w:val="22"/>
  </w:num>
  <w:num w:numId="16">
    <w:abstractNumId w:val="23"/>
  </w:num>
  <w:num w:numId="17">
    <w:abstractNumId w:val="29"/>
  </w:num>
  <w:num w:numId="18">
    <w:abstractNumId w:val="4"/>
  </w:num>
  <w:num w:numId="19">
    <w:abstractNumId w:val="12"/>
  </w:num>
  <w:num w:numId="20">
    <w:abstractNumId w:val="21"/>
  </w:num>
  <w:num w:numId="21">
    <w:abstractNumId w:val="27"/>
  </w:num>
  <w:num w:numId="22">
    <w:abstractNumId w:val="28"/>
  </w:num>
  <w:num w:numId="23">
    <w:abstractNumId w:val="31"/>
  </w:num>
  <w:num w:numId="24">
    <w:abstractNumId w:val="10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"/>
  </w:num>
  <w:num w:numId="28">
    <w:abstractNumId w:val="13"/>
  </w:num>
  <w:num w:numId="29">
    <w:abstractNumId w:val="8"/>
  </w:num>
  <w:num w:numId="30">
    <w:abstractNumId w:val="7"/>
  </w:num>
  <w:num w:numId="31">
    <w:abstractNumId w:val="14"/>
  </w:num>
  <w:num w:numId="32">
    <w:abstractNumId w:val="19"/>
  </w:num>
  <w:num w:numId="33">
    <w:abstractNumId w:val="3"/>
  </w:num>
  <w:num w:numId="34">
    <w:abstractNumId w:val="19"/>
  </w:num>
  <w:num w:numId="35">
    <w:abstractNumId w:val="12"/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793"/>
    <w:rsid w:val="0000297C"/>
    <w:rsid w:val="00006E17"/>
    <w:rsid w:val="00015C9B"/>
    <w:rsid w:val="00016C6B"/>
    <w:rsid w:val="000243CE"/>
    <w:rsid w:val="00026267"/>
    <w:rsid w:val="00031479"/>
    <w:rsid w:val="00035586"/>
    <w:rsid w:val="00036BA7"/>
    <w:rsid w:val="0005055C"/>
    <w:rsid w:val="00052BD1"/>
    <w:rsid w:val="00057B80"/>
    <w:rsid w:val="000643DE"/>
    <w:rsid w:val="00064D86"/>
    <w:rsid w:val="00066E68"/>
    <w:rsid w:val="00076B62"/>
    <w:rsid w:val="00081784"/>
    <w:rsid w:val="00083FCB"/>
    <w:rsid w:val="000A6AD1"/>
    <w:rsid w:val="000A6BE2"/>
    <w:rsid w:val="000B386F"/>
    <w:rsid w:val="000C013C"/>
    <w:rsid w:val="000E0762"/>
    <w:rsid w:val="000E3A6F"/>
    <w:rsid w:val="000F5B5D"/>
    <w:rsid w:val="000F6337"/>
    <w:rsid w:val="0011118E"/>
    <w:rsid w:val="00112547"/>
    <w:rsid w:val="00116817"/>
    <w:rsid w:val="001248E5"/>
    <w:rsid w:val="00131113"/>
    <w:rsid w:val="00133523"/>
    <w:rsid w:val="001370F7"/>
    <w:rsid w:val="00137AFE"/>
    <w:rsid w:val="001409F0"/>
    <w:rsid w:val="001537EC"/>
    <w:rsid w:val="00160093"/>
    <w:rsid w:val="00161BB6"/>
    <w:rsid w:val="00164244"/>
    <w:rsid w:val="00173836"/>
    <w:rsid w:val="001811F6"/>
    <w:rsid w:val="0018668D"/>
    <w:rsid w:val="001943BE"/>
    <w:rsid w:val="00194B5D"/>
    <w:rsid w:val="001B3574"/>
    <w:rsid w:val="001B3DD1"/>
    <w:rsid w:val="001C5486"/>
    <w:rsid w:val="001D0149"/>
    <w:rsid w:val="001D3738"/>
    <w:rsid w:val="001E1195"/>
    <w:rsid w:val="001E1C0D"/>
    <w:rsid w:val="001E1CA5"/>
    <w:rsid w:val="001E2793"/>
    <w:rsid w:val="001E30C0"/>
    <w:rsid w:val="001F1EA0"/>
    <w:rsid w:val="001F2BE2"/>
    <w:rsid w:val="002006B4"/>
    <w:rsid w:val="00201DC8"/>
    <w:rsid w:val="00207EDE"/>
    <w:rsid w:val="00220F11"/>
    <w:rsid w:val="00221DAA"/>
    <w:rsid w:val="00230430"/>
    <w:rsid w:val="002348FA"/>
    <w:rsid w:val="00251B9B"/>
    <w:rsid w:val="00252EA3"/>
    <w:rsid w:val="00253559"/>
    <w:rsid w:val="002557F1"/>
    <w:rsid w:val="00263F3A"/>
    <w:rsid w:val="0026596C"/>
    <w:rsid w:val="00297220"/>
    <w:rsid w:val="002A5BC6"/>
    <w:rsid w:val="002A7711"/>
    <w:rsid w:val="002B2731"/>
    <w:rsid w:val="002C56F9"/>
    <w:rsid w:val="002C6FD9"/>
    <w:rsid w:val="002D0941"/>
    <w:rsid w:val="002D3BC2"/>
    <w:rsid w:val="002F0E17"/>
    <w:rsid w:val="00302FAC"/>
    <w:rsid w:val="003132A5"/>
    <w:rsid w:val="003342B5"/>
    <w:rsid w:val="003364D3"/>
    <w:rsid w:val="00341FE9"/>
    <w:rsid w:val="00343EFC"/>
    <w:rsid w:val="00345E88"/>
    <w:rsid w:val="003477F8"/>
    <w:rsid w:val="00354AAF"/>
    <w:rsid w:val="00361457"/>
    <w:rsid w:val="00363994"/>
    <w:rsid w:val="00366BAE"/>
    <w:rsid w:val="00373F69"/>
    <w:rsid w:val="0037448A"/>
    <w:rsid w:val="003845BB"/>
    <w:rsid w:val="0038613D"/>
    <w:rsid w:val="0038648B"/>
    <w:rsid w:val="00391029"/>
    <w:rsid w:val="003A081B"/>
    <w:rsid w:val="003A5470"/>
    <w:rsid w:val="003B4761"/>
    <w:rsid w:val="003D277A"/>
    <w:rsid w:val="003E74EA"/>
    <w:rsid w:val="003F094E"/>
    <w:rsid w:val="003F0AF1"/>
    <w:rsid w:val="00400B63"/>
    <w:rsid w:val="00404391"/>
    <w:rsid w:val="00413005"/>
    <w:rsid w:val="004208CF"/>
    <w:rsid w:val="00421808"/>
    <w:rsid w:val="00421D63"/>
    <w:rsid w:val="004230A6"/>
    <w:rsid w:val="0043018F"/>
    <w:rsid w:val="004312B4"/>
    <w:rsid w:val="004363A9"/>
    <w:rsid w:val="00441430"/>
    <w:rsid w:val="00443AB1"/>
    <w:rsid w:val="00445A83"/>
    <w:rsid w:val="00463599"/>
    <w:rsid w:val="0046787A"/>
    <w:rsid w:val="00474EBF"/>
    <w:rsid w:val="004858B0"/>
    <w:rsid w:val="00491B6C"/>
    <w:rsid w:val="004A1B6E"/>
    <w:rsid w:val="004A2CAC"/>
    <w:rsid w:val="004A4470"/>
    <w:rsid w:val="004B737F"/>
    <w:rsid w:val="004C49C4"/>
    <w:rsid w:val="004C72BE"/>
    <w:rsid w:val="004D2DF2"/>
    <w:rsid w:val="004D4CF6"/>
    <w:rsid w:val="004E5A3E"/>
    <w:rsid w:val="004F44C8"/>
    <w:rsid w:val="0051359F"/>
    <w:rsid w:val="005255BA"/>
    <w:rsid w:val="0053456D"/>
    <w:rsid w:val="00536D5D"/>
    <w:rsid w:val="00544D27"/>
    <w:rsid w:val="00547F7B"/>
    <w:rsid w:val="005505E2"/>
    <w:rsid w:val="005512E5"/>
    <w:rsid w:val="00554AE8"/>
    <w:rsid w:val="00563A1B"/>
    <w:rsid w:val="005648EB"/>
    <w:rsid w:val="00585C73"/>
    <w:rsid w:val="005918A0"/>
    <w:rsid w:val="005A0E27"/>
    <w:rsid w:val="005A49BA"/>
    <w:rsid w:val="005A65BD"/>
    <w:rsid w:val="005B5C2A"/>
    <w:rsid w:val="005C2DB3"/>
    <w:rsid w:val="005C6233"/>
    <w:rsid w:val="005D4273"/>
    <w:rsid w:val="005E3BC0"/>
    <w:rsid w:val="005F6C6C"/>
    <w:rsid w:val="006068B6"/>
    <w:rsid w:val="00620332"/>
    <w:rsid w:val="00630738"/>
    <w:rsid w:val="00633C29"/>
    <w:rsid w:val="00641486"/>
    <w:rsid w:val="00642B65"/>
    <w:rsid w:val="006439AD"/>
    <w:rsid w:val="0066487C"/>
    <w:rsid w:val="006771C5"/>
    <w:rsid w:val="00681C8B"/>
    <w:rsid w:val="00682C01"/>
    <w:rsid w:val="00683CFF"/>
    <w:rsid w:val="00693A88"/>
    <w:rsid w:val="006A1703"/>
    <w:rsid w:val="006B058F"/>
    <w:rsid w:val="006B33F5"/>
    <w:rsid w:val="006C08A7"/>
    <w:rsid w:val="006C103F"/>
    <w:rsid w:val="006D3387"/>
    <w:rsid w:val="006D3E59"/>
    <w:rsid w:val="006D7A69"/>
    <w:rsid w:val="006F25CE"/>
    <w:rsid w:val="006F5658"/>
    <w:rsid w:val="00710184"/>
    <w:rsid w:val="00712366"/>
    <w:rsid w:val="007239B9"/>
    <w:rsid w:val="007242B0"/>
    <w:rsid w:val="0073003E"/>
    <w:rsid w:val="00734A3E"/>
    <w:rsid w:val="00740EE0"/>
    <w:rsid w:val="0074724F"/>
    <w:rsid w:val="00767C2D"/>
    <w:rsid w:val="00777B10"/>
    <w:rsid w:val="00791A90"/>
    <w:rsid w:val="00795A98"/>
    <w:rsid w:val="007B5417"/>
    <w:rsid w:val="007C4237"/>
    <w:rsid w:val="007F758A"/>
    <w:rsid w:val="008034C2"/>
    <w:rsid w:val="0080518D"/>
    <w:rsid w:val="0080585E"/>
    <w:rsid w:val="00806035"/>
    <w:rsid w:val="008177EE"/>
    <w:rsid w:val="008328BE"/>
    <w:rsid w:val="008534E6"/>
    <w:rsid w:val="0086610F"/>
    <w:rsid w:val="00866EA9"/>
    <w:rsid w:val="00867B80"/>
    <w:rsid w:val="008726ED"/>
    <w:rsid w:val="00885B3B"/>
    <w:rsid w:val="00886D57"/>
    <w:rsid w:val="008907BB"/>
    <w:rsid w:val="008964C4"/>
    <w:rsid w:val="008A4C75"/>
    <w:rsid w:val="008A7992"/>
    <w:rsid w:val="008B26A4"/>
    <w:rsid w:val="008B3756"/>
    <w:rsid w:val="008B3F6D"/>
    <w:rsid w:val="008B6228"/>
    <w:rsid w:val="008B6A86"/>
    <w:rsid w:val="008C2452"/>
    <w:rsid w:val="008D5786"/>
    <w:rsid w:val="008E5145"/>
    <w:rsid w:val="008E5441"/>
    <w:rsid w:val="008F0232"/>
    <w:rsid w:val="008F33E1"/>
    <w:rsid w:val="008F3B10"/>
    <w:rsid w:val="008F4F3E"/>
    <w:rsid w:val="009110BF"/>
    <w:rsid w:val="009259BD"/>
    <w:rsid w:val="009517F6"/>
    <w:rsid w:val="00954D8E"/>
    <w:rsid w:val="00972CF7"/>
    <w:rsid w:val="009734F6"/>
    <w:rsid w:val="00983BE2"/>
    <w:rsid w:val="009949C1"/>
    <w:rsid w:val="009977A9"/>
    <w:rsid w:val="009A0BBF"/>
    <w:rsid w:val="009B3724"/>
    <w:rsid w:val="009C67EE"/>
    <w:rsid w:val="009D343E"/>
    <w:rsid w:val="009D7039"/>
    <w:rsid w:val="009E2B41"/>
    <w:rsid w:val="009E332F"/>
    <w:rsid w:val="009E4563"/>
    <w:rsid w:val="009F53F0"/>
    <w:rsid w:val="009F5E43"/>
    <w:rsid w:val="009F64BE"/>
    <w:rsid w:val="00A012B3"/>
    <w:rsid w:val="00A14B30"/>
    <w:rsid w:val="00A36829"/>
    <w:rsid w:val="00A55436"/>
    <w:rsid w:val="00A55E26"/>
    <w:rsid w:val="00A5706A"/>
    <w:rsid w:val="00A63816"/>
    <w:rsid w:val="00A63D35"/>
    <w:rsid w:val="00A646C0"/>
    <w:rsid w:val="00A650C2"/>
    <w:rsid w:val="00A868E3"/>
    <w:rsid w:val="00A97004"/>
    <w:rsid w:val="00AA592B"/>
    <w:rsid w:val="00AA6E80"/>
    <w:rsid w:val="00AA7FC0"/>
    <w:rsid w:val="00AB4952"/>
    <w:rsid w:val="00AB5656"/>
    <w:rsid w:val="00AB6CAC"/>
    <w:rsid w:val="00AB6EB3"/>
    <w:rsid w:val="00AC33D5"/>
    <w:rsid w:val="00AE0AF2"/>
    <w:rsid w:val="00AE274A"/>
    <w:rsid w:val="00AE2C1B"/>
    <w:rsid w:val="00B056FE"/>
    <w:rsid w:val="00B05FA2"/>
    <w:rsid w:val="00B06122"/>
    <w:rsid w:val="00B10047"/>
    <w:rsid w:val="00B10861"/>
    <w:rsid w:val="00B15371"/>
    <w:rsid w:val="00B16DB4"/>
    <w:rsid w:val="00B419A7"/>
    <w:rsid w:val="00B57BE4"/>
    <w:rsid w:val="00B614F2"/>
    <w:rsid w:val="00B720BB"/>
    <w:rsid w:val="00B773CD"/>
    <w:rsid w:val="00BA3939"/>
    <w:rsid w:val="00BB5D06"/>
    <w:rsid w:val="00BC38E5"/>
    <w:rsid w:val="00BC61B8"/>
    <w:rsid w:val="00BC62B5"/>
    <w:rsid w:val="00BD1963"/>
    <w:rsid w:val="00BD34BB"/>
    <w:rsid w:val="00BD409A"/>
    <w:rsid w:val="00BD4DBF"/>
    <w:rsid w:val="00BD55E6"/>
    <w:rsid w:val="00BE25C2"/>
    <w:rsid w:val="00BE3899"/>
    <w:rsid w:val="00BF3189"/>
    <w:rsid w:val="00BF38A0"/>
    <w:rsid w:val="00BF5392"/>
    <w:rsid w:val="00BF5E41"/>
    <w:rsid w:val="00BF6E06"/>
    <w:rsid w:val="00C01CEF"/>
    <w:rsid w:val="00C068BE"/>
    <w:rsid w:val="00C0722A"/>
    <w:rsid w:val="00C16DE8"/>
    <w:rsid w:val="00C32315"/>
    <w:rsid w:val="00C3692A"/>
    <w:rsid w:val="00C40925"/>
    <w:rsid w:val="00C502AB"/>
    <w:rsid w:val="00C50FB0"/>
    <w:rsid w:val="00C568AB"/>
    <w:rsid w:val="00C665B1"/>
    <w:rsid w:val="00C76563"/>
    <w:rsid w:val="00CA20F0"/>
    <w:rsid w:val="00CA7A2C"/>
    <w:rsid w:val="00CB6989"/>
    <w:rsid w:val="00CD1D51"/>
    <w:rsid w:val="00CE6EC5"/>
    <w:rsid w:val="00CF704A"/>
    <w:rsid w:val="00CF7C86"/>
    <w:rsid w:val="00D0007B"/>
    <w:rsid w:val="00D00FA3"/>
    <w:rsid w:val="00D01D9A"/>
    <w:rsid w:val="00D05795"/>
    <w:rsid w:val="00D15E4E"/>
    <w:rsid w:val="00D35CFC"/>
    <w:rsid w:val="00D47AC1"/>
    <w:rsid w:val="00D61756"/>
    <w:rsid w:val="00D75FE0"/>
    <w:rsid w:val="00D8405D"/>
    <w:rsid w:val="00DB213C"/>
    <w:rsid w:val="00DB2445"/>
    <w:rsid w:val="00DB3B0E"/>
    <w:rsid w:val="00DB5426"/>
    <w:rsid w:val="00DC03A2"/>
    <w:rsid w:val="00DC3773"/>
    <w:rsid w:val="00DD2A29"/>
    <w:rsid w:val="00DD3188"/>
    <w:rsid w:val="00DD67E3"/>
    <w:rsid w:val="00DD792A"/>
    <w:rsid w:val="00DF126D"/>
    <w:rsid w:val="00E00C95"/>
    <w:rsid w:val="00E02AEF"/>
    <w:rsid w:val="00E15C1F"/>
    <w:rsid w:val="00E17635"/>
    <w:rsid w:val="00E30C33"/>
    <w:rsid w:val="00E3168E"/>
    <w:rsid w:val="00E31B7E"/>
    <w:rsid w:val="00E324F5"/>
    <w:rsid w:val="00E33449"/>
    <w:rsid w:val="00E406C9"/>
    <w:rsid w:val="00E51EBF"/>
    <w:rsid w:val="00E5536E"/>
    <w:rsid w:val="00E6252F"/>
    <w:rsid w:val="00E67FFA"/>
    <w:rsid w:val="00E7065B"/>
    <w:rsid w:val="00E75277"/>
    <w:rsid w:val="00E764D4"/>
    <w:rsid w:val="00E80447"/>
    <w:rsid w:val="00E85192"/>
    <w:rsid w:val="00E87A67"/>
    <w:rsid w:val="00E9120F"/>
    <w:rsid w:val="00E92DE1"/>
    <w:rsid w:val="00E97DD2"/>
    <w:rsid w:val="00EC3653"/>
    <w:rsid w:val="00EC641E"/>
    <w:rsid w:val="00ED015D"/>
    <w:rsid w:val="00ED62E2"/>
    <w:rsid w:val="00ED6D46"/>
    <w:rsid w:val="00EF6C2E"/>
    <w:rsid w:val="00F03185"/>
    <w:rsid w:val="00F04D4C"/>
    <w:rsid w:val="00F23A74"/>
    <w:rsid w:val="00F273E2"/>
    <w:rsid w:val="00F322B1"/>
    <w:rsid w:val="00F500CD"/>
    <w:rsid w:val="00F705FE"/>
    <w:rsid w:val="00F70EDB"/>
    <w:rsid w:val="00F87008"/>
    <w:rsid w:val="00F91112"/>
    <w:rsid w:val="00F92DDC"/>
    <w:rsid w:val="00F96F6D"/>
    <w:rsid w:val="00F9741E"/>
    <w:rsid w:val="00FA7E49"/>
    <w:rsid w:val="00FB187A"/>
    <w:rsid w:val="00FB6706"/>
    <w:rsid w:val="00FC469E"/>
    <w:rsid w:val="00FC78B6"/>
    <w:rsid w:val="00FD4C4B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37CD78"/>
  <w15:docId w15:val="{8F6B6D36-6D52-4AFE-A82F-77742D89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79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locked/>
    <w:rsid w:val="001335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279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61756"/>
    <w:pPr>
      <w:ind w:left="720"/>
    </w:pPr>
  </w:style>
  <w:style w:type="paragraph" w:customStyle="1" w:styleId="Pa12">
    <w:name w:val="Pa12"/>
    <w:basedOn w:val="a"/>
    <w:next w:val="a"/>
    <w:uiPriority w:val="99"/>
    <w:rsid w:val="00AB6CAC"/>
    <w:pPr>
      <w:autoSpaceDE w:val="0"/>
      <w:autoSpaceDN w:val="0"/>
      <w:adjustRightInd w:val="0"/>
      <w:spacing w:line="131" w:lineRule="atLeast"/>
    </w:pPr>
    <w:rPr>
      <w:rFonts w:ascii="WTWQFG+PragmaticaC-Bold" w:hAnsi="WTWQFG+PragmaticaC-Bold" w:cs="WTWQFG+PragmaticaC-Bold"/>
    </w:rPr>
  </w:style>
  <w:style w:type="paragraph" w:customStyle="1" w:styleId="Pa13">
    <w:name w:val="Pa13"/>
    <w:basedOn w:val="a"/>
    <w:next w:val="a"/>
    <w:uiPriority w:val="99"/>
    <w:rsid w:val="00AB6CAC"/>
    <w:pPr>
      <w:autoSpaceDE w:val="0"/>
      <w:autoSpaceDN w:val="0"/>
      <w:adjustRightInd w:val="0"/>
      <w:spacing w:line="131" w:lineRule="atLeast"/>
    </w:pPr>
    <w:rPr>
      <w:rFonts w:ascii="WTWQFG+PragmaticaC-Bold" w:hAnsi="WTWQFG+PragmaticaC-Bold" w:cs="WTWQFG+PragmaticaC-Bold"/>
    </w:rPr>
  </w:style>
  <w:style w:type="character" w:customStyle="1" w:styleId="rvts8">
    <w:name w:val="rvts8"/>
    <w:uiPriority w:val="99"/>
    <w:rsid w:val="00AB6CAC"/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rsid w:val="001811F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ій колонтитул Знак"/>
    <w:link w:val="a5"/>
    <w:uiPriority w:val="99"/>
    <w:locked/>
    <w:rsid w:val="001811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811F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ій колонтитул Знак"/>
    <w:link w:val="a7"/>
    <w:uiPriority w:val="99"/>
    <w:locked/>
    <w:rsid w:val="001811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AE2C1B"/>
    <w:rPr>
      <w:rFonts w:ascii="Tahoma" w:eastAsia="Calibri" w:hAnsi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locked/>
    <w:rsid w:val="00AE2C1B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25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253559"/>
    <w:rPr>
      <w:sz w:val="20"/>
      <w:szCs w:val="20"/>
    </w:rPr>
  </w:style>
  <w:style w:type="character" w:customStyle="1" w:styleId="ad">
    <w:name w:val="Текст виноски Знак"/>
    <w:link w:val="ac"/>
    <w:uiPriority w:val="99"/>
    <w:semiHidden/>
    <w:rsid w:val="00253559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253559"/>
    <w:rPr>
      <w:vertAlign w:val="superscript"/>
    </w:rPr>
  </w:style>
  <w:style w:type="character" w:customStyle="1" w:styleId="20">
    <w:name w:val="Заголовок 2 Знак"/>
    <w:link w:val="2"/>
    <w:rsid w:val="001335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">
    <w:name w:val="Revision"/>
    <w:hidden/>
    <w:uiPriority w:val="99"/>
    <w:semiHidden/>
    <w:rsid w:val="007239B9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0">
    <w:name w:val="FollowedHyperlink"/>
    <w:uiPriority w:val="99"/>
    <w:semiHidden/>
    <w:unhideWhenUsed/>
    <w:rsid w:val="001409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ainianlawfirms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krainianlawfirms.com/wp-content/uploads/2021/08/Legal_Market_2021_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@ujbl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itor@ujbl.inf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638A1-DFF5-47D8-947F-35A44FD0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4</Pages>
  <Words>6352</Words>
  <Characters>3622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Ukrainian Law Firms 2015</vt:lpstr>
      <vt:lpstr>Ukrainian Law Firms 2015</vt:lpstr>
    </vt:vector>
  </TitlesOfParts>
  <Company>RePack by SPecialiST</Company>
  <LinksUpToDate>false</LinksUpToDate>
  <CharactersWithSpaces>9955</CharactersWithSpaces>
  <SharedDoc>false</SharedDoc>
  <HLinks>
    <vt:vector size="30" baseType="variant">
      <vt:variant>
        <vt:i4>2031619</vt:i4>
      </vt:variant>
      <vt:variant>
        <vt:i4>12</vt:i4>
      </vt:variant>
      <vt:variant>
        <vt:i4>0</vt:i4>
      </vt:variant>
      <vt:variant>
        <vt:i4>5</vt:i4>
      </vt:variant>
      <vt:variant>
        <vt:lpwstr>http://ukrainianlawfirms.com/market/</vt:lpwstr>
      </vt:variant>
      <vt:variant>
        <vt:lpwstr/>
      </vt:variant>
      <vt:variant>
        <vt:i4>4718719</vt:i4>
      </vt:variant>
      <vt:variant>
        <vt:i4>9</vt:i4>
      </vt:variant>
      <vt:variant>
        <vt:i4>0</vt:i4>
      </vt:variant>
      <vt:variant>
        <vt:i4>5</vt:i4>
      </vt:variant>
      <vt:variant>
        <vt:lpwstr>mailto:editor@ujbl.info</vt:lpwstr>
      </vt:variant>
      <vt:variant>
        <vt:lpwstr/>
      </vt:variant>
      <vt:variant>
        <vt:i4>4718719</vt:i4>
      </vt:variant>
      <vt:variant>
        <vt:i4>6</vt:i4>
      </vt:variant>
      <vt:variant>
        <vt:i4>0</vt:i4>
      </vt:variant>
      <vt:variant>
        <vt:i4>5</vt:i4>
      </vt:variant>
      <vt:variant>
        <vt:lpwstr>mailto:editor@ujbl.info</vt:lpwstr>
      </vt:variant>
      <vt:variant>
        <vt:lpwstr/>
      </vt:variant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https://issuu.com/olga.usenko/docs/ulf_2019_light_pdf_issu</vt:lpwstr>
      </vt:variant>
      <vt:variant>
        <vt:lpwstr/>
      </vt:variant>
      <vt:variant>
        <vt:i4>4849675</vt:i4>
      </vt:variant>
      <vt:variant>
        <vt:i4>0</vt:i4>
      </vt:variant>
      <vt:variant>
        <vt:i4>0</vt:i4>
      </vt:variant>
      <vt:variant>
        <vt:i4>5</vt:i4>
      </vt:variant>
      <vt:variant>
        <vt:lpwstr>http://www.ukrainianlawfirms.com/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Ukrainian Law Firms 2015</dc:title>
  <dc:creator>Olga Usenko</dc:creator>
  <cp:lastModifiedBy>Olga Usenko</cp:lastModifiedBy>
  <cp:revision>22</cp:revision>
  <cp:lastPrinted>2019-10-25T11:04:00Z</cp:lastPrinted>
  <dcterms:created xsi:type="dcterms:W3CDTF">2019-11-12T13:22:00Z</dcterms:created>
  <dcterms:modified xsi:type="dcterms:W3CDTF">2021-11-08T08:11:00Z</dcterms:modified>
</cp:coreProperties>
</file>